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63F" w:rsidRPr="0047363F" w:rsidRDefault="0047363F">
      <w:pPr>
        <w:jc w:val="center"/>
        <w:rPr>
          <w:rFonts w:ascii="宋体" w:eastAsia="宋体" w:hAnsi="宋体" w:cs="Times New Roman"/>
          <w:color w:val="0000FF"/>
          <w:sz w:val="52"/>
          <w:szCs w:val="52"/>
        </w:rPr>
      </w:pPr>
    </w:p>
    <w:p w:rsidR="0047363F" w:rsidRDefault="0047363F">
      <w:pPr>
        <w:jc w:val="center"/>
        <w:rPr>
          <w:rFonts w:ascii="宋体" w:eastAsia="宋体" w:hAnsi="宋体" w:cs="Times New Roman"/>
          <w:color w:val="FF0000"/>
          <w:sz w:val="52"/>
          <w:szCs w:val="52"/>
        </w:rPr>
      </w:pPr>
    </w:p>
    <w:p w:rsidR="003E1436" w:rsidRDefault="003E1436">
      <w:pPr>
        <w:jc w:val="center"/>
        <w:rPr>
          <w:rFonts w:ascii="宋体" w:eastAsia="宋体" w:hAnsi="宋体" w:cs="Times New Roman"/>
          <w:color w:val="FF0000"/>
          <w:sz w:val="52"/>
          <w:szCs w:val="52"/>
        </w:rPr>
      </w:pPr>
    </w:p>
    <w:p w:rsidR="003E1436" w:rsidRDefault="003E1436">
      <w:pPr>
        <w:jc w:val="center"/>
        <w:rPr>
          <w:rFonts w:ascii="宋体" w:eastAsia="宋体" w:hAnsi="宋体" w:cs="Times New Roman"/>
          <w:color w:val="FF0000"/>
          <w:sz w:val="52"/>
          <w:szCs w:val="52"/>
        </w:rPr>
      </w:pPr>
    </w:p>
    <w:p w:rsidR="003E1436" w:rsidRDefault="003E1436">
      <w:pPr>
        <w:jc w:val="center"/>
        <w:rPr>
          <w:rFonts w:ascii="宋体" w:eastAsia="宋体" w:hAnsi="宋体" w:cs="Times New Roman"/>
          <w:color w:val="0000FF"/>
          <w:sz w:val="52"/>
          <w:szCs w:val="52"/>
        </w:rPr>
      </w:pPr>
    </w:p>
    <w:p w:rsidR="003E1436" w:rsidRDefault="005828AB">
      <w:pPr>
        <w:jc w:val="center"/>
        <w:rPr>
          <w:rFonts w:ascii="宋体" w:eastAsia="宋体" w:hAnsi="宋体" w:cs="Times New Roman"/>
          <w:b/>
          <w:color w:val="000000"/>
          <w:sz w:val="90"/>
          <w:szCs w:val="24"/>
        </w:rPr>
      </w:pPr>
      <w:r>
        <w:rPr>
          <w:rFonts w:ascii="宋体" w:eastAsia="宋体" w:hAnsi="宋体" w:cs="Times New Roman" w:hint="eastAsia"/>
          <w:b/>
          <w:color w:val="000000"/>
          <w:sz w:val="90"/>
          <w:szCs w:val="24"/>
        </w:rPr>
        <w:t>采 购 文 件</w:t>
      </w:r>
    </w:p>
    <w:p w:rsidR="003E1436" w:rsidRDefault="005828AB">
      <w:pPr>
        <w:jc w:val="center"/>
        <w:rPr>
          <w:rFonts w:ascii="宋体" w:eastAsia="宋体" w:hAnsi="宋体" w:cs="Times New Roman"/>
          <w:color w:val="000000"/>
          <w:sz w:val="30"/>
          <w:szCs w:val="24"/>
        </w:rPr>
      </w:pPr>
      <w:r>
        <w:rPr>
          <w:rFonts w:ascii="宋体" w:eastAsia="宋体" w:hAnsi="宋体" w:cs="Times New Roman" w:hint="eastAsia"/>
          <w:color w:val="000000"/>
          <w:sz w:val="30"/>
          <w:szCs w:val="24"/>
        </w:rPr>
        <w:t>（项目编号：</w:t>
      </w:r>
      <w:r w:rsidR="00AF29D3">
        <w:rPr>
          <w:rFonts w:ascii="宋体" w:eastAsia="宋体" w:hAnsi="宋体" w:cs="Times New Roman" w:hint="eastAsia"/>
          <w:color w:val="FF0000"/>
          <w:sz w:val="30"/>
          <w:szCs w:val="24"/>
        </w:rPr>
        <w:t xml:space="preserve"> </w:t>
      </w:r>
      <w:r>
        <w:rPr>
          <w:rFonts w:ascii="宋体" w:eastAsia="宋体" w:hAnsi="宋体" w:cs="Times New Roman" w:hint="eastAsia"/>
          <w:color w:val="000000"/>
          <w:sz w:val="30"/>
          <w:szCs w:val="24"/>
        </w:rPr>
        <w:t>）</w:t>
      </w:r>
    </w:p>
    <w:p w:rsidR="003E1436" w:rsidRDefault="003E1436">
      <w:pPr>
        <w:jc w:val="center"/>
        <w:rPr>
          <w:rFonts w:ascii="宋体" w:eastAsia="宋体" w:hAnsi="宋体" w:cs="Times New Roman"/>
          <w:color w:val="000000"/>
          <w:sz w:val="90"/>
          <w:szCs w:val="24"/>
        </w:rPr>
      </w:pPr>
    </w:p>
    <w:p w:rsidR="003E1436" w:rsidRDefault="003E1436">
      <w:pPr>
        <w:jc w:val="center"/>
        <w:rPr>
          <w:rFonts w:ascii="宋体" w:eastAsia="宋体" w:hAnsi="宋体" w:cs="Times New Roman"/>
          <w:color w:val="000000"/>
          <w:sz w:val="90"/>
          <w:szCs w:val="24"/>
        </w:rPr>
      </w:pPr>
    </w:p>
    <w:p w:rsidR="003E1436" w:rsidRDefault="003E1436">
      <w:pPr>
        <w:jc w:val="center"/>
        <w:rPr>
          <w:rFonts w:ascii="宋体" w:eastAsia="宋体" w:hAnsi="宋体" w:cs="Times New Roman"/>
          <w:color w:val="000000"/>
          <w:sz w:val="90"/>
          <w:szCs w:val="24"/>
        </w:rPr>
      </w:pPr>
    </w:p>
    <w:p w:rsidR="003E1436" w:rsidRDefault="003E1436">
      <w:pPr>
        <w:jc w:val="center"/>
        <w:rPr>
          <w:rFonts w:ascii="宋体" w:eastAsia="宋体" w:hAnsi="宋体" w:cs="Times New Roman"/>
          <w:color w:val="000000"/>
          <w:sz w:val="90"/>
          <w:szCs w:val="24"/>
        </w:rPr>
      </w:pPr>
    </w:p>
    <w:p w:rsidR="003E1436" w:rsidRDefault="00AF29D3">
      <w:pPr>
        <w:jc w:val="center"/>
        <w:rPr>
          <w:rFonts w:ascii="宋体" w:eastAsia="宋体" w:hAnsi="宋体" w:cs="Times New Roman"/>
          <w:color w:val="000000"/>
          <w:sz w:val="30"/>
          <w:szCs w:val="24"/>
        </w:rPr>
      </w:pPr>
      <w:r>
        <w:rPr>
          <w:rFonts w:ascii="宋体" w:eastAsia="宋体" w:hAnsi="宋体" w:cs="Times New Roman" w:hint="eastAsia"/>
          <w:color w:val="000000"/>
          <w:sz w:val="30"/>
          <w:szCs w:val="24"/>
        </w:rPr>
        <w:t>北京大学</w:t>
      </w:r>
      <w:r w:rsidR="009F3015">
        <w:rPr>
          <w:rFonts w:ascii="宋体" w:eastAsia="宋体" w:hAnsi="宋体" w:cs="Times New Roman" w:hint="eastAsia"/>
          <w:color w:val="000000"/>
          <w:sz w:val="30"/>
          <w:szCs w:val="24"/>
        </w:rPr>
        <w:t>深圳研究生院</w:t>
      </w:r>
    </w:p>
    <w:p w:rsidR="003E1436" w:rsidRDefault="005828AB">
      <w:pPr>
        <w:jc w:val="center"/>
        <w:rPr>
          <w:rFonts w:ascii="宋体" w:eastAsia="宋体" w:hAnsi="宋体" w:cs="Times New Roman"/>
          <w:color w:val="000000"/>
          <w:sz w:val="30"/>
          <w:szCs w:val="24"/>
        </w:rPr>
      </w:pPr>
      <w:r w:rsidRPr="009F3015">
        <w:rPr>
          <w:rFonts w:ascii="宋体" w:eastAsia="宋体" w:hAnsi="宋体" w:cs="Times New Roman" w:hint="eastAsia"/>
          <w:color w:val="000000"/>
          <w:sz w:val="30"/>
          <w:szCs w:val="24"/>
        </w:rPr>
        <w:t>二零一</w:t>
      </w:r>
      <w:r w:rsidR="00770E5D">
        <w:rPr>
          <w:rFonts w:ascii="宋体" w:eastAsia="宋体" w:hAnsi="宋体" w:cs="Times New Roman" w:hint="eastAsia"/>
          <w:color w:val="000000"/>
          <w:sz w:val="30"/>
          <w:szCs w:val="24"/>
        </w:rPr>
        <w:t>九</w:t>
      </w:r>
      <w:r w:rsidRPr="009F3015">
        <w:rPr>
          <w:rFonts w:ascii="宋体" w:eastAsia="宋体" w:hAnsi="宋体" w:cs="Times New Roman" w:hint="eastAsia"/>
          <w:color w:val="000000"/>
          <w:sz w:val="30"/>
          <w:szCs w:val="24"/>
        </w:rPr>
        <w:t>年</w:t>
      </w:r>
      <w:r w:rsidR="009F3015" w:rsidRPr="009F3015">
        <w:rPr>
          <w:rFonts w:ascii="宋体" w:eastAsia="宋体" w:hAnsi="宋体" w:cs="Times New Roman" w:hint="eastAsia"/>
          <w:color w:val="000000"/>
          <w:sz w:val="30"/>
          <w:szCs w:val="24"/>
        </w:rPr>
        <w:t>一</w:t>
      </w:r>
      <w:r w:rsidRPr="009F3015">
        <w:rPr>
          <w:rFonts w:ascii="宋体" w:eastAsia="宋体" w:hAnsi="宋体" w:cs="Times New Roman" w:hint="eastAsia"/>
          <w:color w:val="000000"/>
          <w:sz w:val="30"/>
          <w:szCs w:val="24"/>
        </w:rPr>
        <w:t>月</w:t>
      </w:r>
    </w:p>
    <w:p w:rsidR="003E1436" w:rsidRDefault="005828AB">
      <w:pPr>
        <w:keepNext/>
        <w:keepLines/>
        <w:spacing w:before="340" w:after="330" w:line="360" w:lineRule="auto"/>
        <w:jc w:val="center"/>
        <w:outlineLvl w:val="0"/>
        <w:rPr>
          <w:rFonts w:ascii="宋体" w:eastAsia="黑体" w:hAnsi="宋体" w:cs="Times New Roman"/>
          <w:b/>
          <w:bCs/>
          <w:kern w:val="44"/>
          <w:sz w:val="36"/>
          <w:szCs w:val="44"/>
        </w:rPr>
      </w:pPr>
      <w:r>
        <w:rPr>
          <w:rFonts w:ascii="宋体" w:eastAsia="黑体" w:hAnsi="宋体" w:cs="Times New Roman" w:hint="eastAsia"/>
          <w:b/>
          <w:bCs/>
          <w:kern w:val="44"/>
          <w:sz w:val="36"/>
          <w:szCs w:val="44"/>
        </w:rPr>
        <w:lastRenderedPageBreak/>
        <w:t>关键信息</w:t>
      </w:r>
    </w:p>
    <w:p w:rsidR="003E1436" w:rsidRDefault="003E1436">
      <w:pPr>
        <w:keepNext/>
        <w:keepLines/>
        <w:spacing w:before="340" w:after="330" w:line="360" w:lineRule="auto"/>
        <w:jc w:val="center"/>
        <w:outlineLvl w:val="0"/>
        <w:rPr>
          <w:rFonts w:ascii="Times New Roman" w:eastAsia="宋体" w:hAnsi="Times New Roman" w:cs="Times New Roman"/>
          <w:szCs w:val="24"/>
        </w:rPr>
      </w:pPr>
    </w:p>
    <w:p w:rsidR="003E1436" w:rsidRDefault="005828AB">
      <w:pPr>
        <w:keepNext/>
        <w:keepLines/>
        <w:adjustRightInd w:val="0"/>
        <w:spacing w:before="260" w:after="260"/>
        <w:jc w:val="center"/>
        <w:textAlignment w:val="baseline"/>
        <w:outlineLvl w:val="1"/>
        <w:rPr>
          <w:rFonts w:ascii="宋体" w:eastAsia="宋体" w:hAnsi="宋体" w:cs="Times New Roman"/>
          <w:b/>
          <w:bCs/>
          <w:kern w:val="0"/>
          <w:sz w:val="24"/>
          <w:szCs w:val="20"/>
        </w:rPr>
      </w:pPr>
      <w:r>
        <w:rPr>
          <w:rFonts w:ascii="宋体" w:eastAsia="宋体" w:hAnsi="宋体" w:cs="Times New Roman" w:hint="eastAsia"/>
          <w:b/>
          <w:bCs/>
          <w:kern w:val="0"/>
          <w:sz w:val="24"/>
          <w:szCs w:val="20"/>
        </w:rPr>
        <w:t>项目信息</w:t>
      </w:r>
    </w:p>
    <w:p w:rsidR="003E1436" w:rsidRPr="00AF29D3" w:rsidRDefault="005828AB">
      <w:pPr>
        <w:rPr>
          <w:rFonts w:ascii="宋体" w:eastAsia="宋体" w:hAnsi="宋体" w:cs="Times New Roman"/>
          <w:sz w:val="32"/>
          <w:szCs w:val="24"/>
          <w:highlight w:val="yellow"/>
        </w:rPr>
      </w:pPr>
      <w:r>
        <w:rPr>
          <w:rFonts w:ascii="宋体" w:eastAsia="宋体" w:hAnsi="宋体" w:cs="Times New Roman"/>
          <w:sz w:val="32"/>
          <w:szCs w:val="24"/>
        </w:rPr>
        <w:t xml:space="preserve">      项目编号：  </w:t>
      </w:r>
      <w:r w:rsidR="00AF29D3" w:rsidRPr="009F3015">
        <w:rPr>
          <w:rFonts w:ascii="宋体" w:eastAsia="宋体" w:hAnsi="宋体" w:cs="Times New Roman" w:hint="eastAsia"/>
          <w:sz w:val="32"/>
          <w:szCs w:val="24"/>
        </w:rPr>
        <w:t xml:space="preserve"> </w:t>
      </w:r>
    </w:p>
    <w:p w:rsidR="003E1436" w:rsidRDefault="005828AB" w:rsidP="00790F73">
      <w:pPr>
        <w:ind w:left="2880" w:hangingChars="900" w:hanging="2880"/>
        <w:rPr>
          <w:rFonts w:ascii="宋体" w:eastAsia="宋体" w:hAnsi="宋体" w:cs="Times New Roman"/>
          <w:sz w:val="32"/>
          <w:szCs w:val="24"/>
        </w:rPr>
      </w:pPr>
      <w:r w:rsidRPr="009F3015">
        <w:rPr>
          <w:rFonts w:ascii="宋体" w:eastAsia="宋体" w:hAnsi="宋体" w:cs="Times New Roman"/>
          <w:sz w:val="32"/>
          <w:szCs w:val="24"/>
        </w:rPr>
        <w:t xml:space="preserve">      项目名称：  </w:t>
      </w:r>
      <w:r w:rsidR="009F3015" w:rsidRPr="009F3015">
        <w:rPr>
          <w:rFonts w:ascii="宋体" w:eastAsia="宋体" w:hAnsi="宋体" w:cs="Times New Roman" w:hint="eastAsia"/>
          <w:sz w:val="32"/>
          <w:szCs w:val="24"/>
        </w:rPr>
        <w:t>北京大学深圳研究生院智慧校园</w:t>
      </w:r>
      <w:r w:rsidR="009F3015">
        <w:rPr>
          <w:rFonts w:ascii="宋体" w:eastAsia="宋体" w:hAnsi="宋体" w:cs="Times New Roman" w:hint="eastAsia"/>
          <w:sz w:val="32"/>
          <w:szCs w:val="24"/>
        </w:rPr>
        <w:t>前期</w:t>
      </w:r>
      <w:r w:rsidR="009F3015" w:rsidRPr="009F3015">
        <w:rPr>
          <w:rFonts w:ascii="宋体" w:eastAsia="宋体" w:hAnsi="宋体" w:cs="Times New Roman" w:hint="eastAsia"/>
          <w:sz w:val="32"/>
          <w:szCs w:val="24"/>
        </w:rPr>
        <w:t>咨询服务项目</w:t>
      </w:r>
    </w:p>
    <w:p w:rsidR="003E1436" w:rsidRDefault="005828AB">
      <w:pPr>
        <w:rPr>
          <w:rFonts w:ascii="宋体" w:eastAsia="宋体" w:hAnsi="宋体" w:cs="Times New Roman"/>
          <w:sz w:val="32"/>
          <w:szCs w:val="24"/>
        </w:rPr>
      </w:pPr>
      <w:r>
        <w:rPr>
          <w:rFonts w:ascii="宋体" w:eastAsia="宋体" w:hAnsi="宋体" w:cs="Times New Roman"/>
          <w:sz w:val="32"/>
          <w:szCs w:val="24"/>
        </w:rPr>
        <w:t xml:space="preserve">      项目类型：  服务类</w:t>
      </w:r>
    </w:p>
    <w:p w:rsidR="003E1436" w:rsidRDefault="005828AB">
      <w:pPr>
        <w:rPr>
          <w:rFonts w:ascii="宋体" w:eastAsia="宋体" w:hAnsi="宋体" w:cs="Times New Roman"/>
          <w:sz w:val="32"/>
          <w:szCs w:val="24"/>
        </w:rPr>
      </w:pPr>
      <w:r>
        <w:rPr>
          <w:rFonts w:ascii="宋体" w:eastAsia="宋体" w:hAnsi="宋体" w:cs="Times New Roman"/>
          <w:sz w:val="32"/>
          <w:szCs w:val="24"/>
        </w:rPr>
        <w:t xml:space="preserve">      采购方式：  公开招标</w:t>
      </w:r>
    </w:p>
    <w:p w:rsidR="003E1436" w:rsidRDefault="005828AB">
      <w:pPr>
        <w:rPr>
          <w:rFonts w:ascii="宋体" w:eastAsia="宋体" w:hAnsi="宋体" w:cs="Times New Roman"/>
          <w:sz w:val="32"/>
          <w:szCs w:val="24"/>
        </w:rPr>
      </w:pPr>
      <w:r>
        <w:rPr>
          <w:rFonts w:ascii="宋体" w:eastAsia="宋体" w:hAnsi="宋体" w:cs="Times New Roman"/>
          <w:sz w:val="32"/>
          <w:szCs w:val="24"/>
        </w:rPr>
        <w:t xml:space="preserve">      货币类型：  人民币</w:t>
      </w:r>
    </w:p>
    <w:p w:rsidR="003E1436" w:rsidRDefault="003E1436">
      <w:pPr>
        <w:rPr>
          <w:rFonts w:ascii="宋体" w:eastAsia="宋体" w:hAnsi="宋体" w:cs="Times New Roman"/>
          <w:sz w:val="32"/>
          <w:szCs w:val="24"/>
        </w:rPr>
      </w:pPr>
    </w:p>
    <w:p w:rsidR="003E1436" w:rsidRDefault="005828AB">
      <w:pPr>
        <w:keepNext/>
        <w:keepLines/>
        <w:adjustRightInd w:val="0"/>
        <w:spacing w:before="260" w:after="260"/>
        <w:jc w:val="center"/>
        <w:textAlignment w:val="baseline"/>
        <w:outlineLvl w:val="1"/>
        <w:rPr>
          <w:rFonts w:ascii="宋体" w:eastAsia="宋体" w:hAnsi="宋体" w:cs="Times New Roman"/>
          <w:b/>
          <w:bCs/>
          <w:kern w:val="0"/>
          <w:sz w:val="36"/>
          <w:szCs w:val="20"/>
        </w:rPr>
      </w:pPr>
      <w:r>
        <w:rPr>
          <w:rFonts w:ascii="宋体" w:eastAsia="宋体" w:hAnsi="宋体" w:cs="Times New Roman" w:hint="eastAsia"/>
          <w:b/>
          <w:bCs/>
          <w:kern w:val="0"/>
          <w:sz w:val="36"/>
          <w:szCs w:val="20"/>
        </w:rPr>
        <w:t>投标文件初审表</w:t>
      </w:r>
    </w:p>
    <w:p w:rsidR="003E1436" w:rsidRDefault="005828AB">
      <w:pPr>
        <w:jc w:val="center"/>
        <w:rPr>
          <w:rFonts w:ascii="Times New Roman" w:eastAsia="宋体" w:hAnsi="Times New Roman" w:cs="Times New Roman"/>
          <w:b/>
          <w:szCs w:val="24"/>
        </w:rPr>
      </w:pPr>
      <w:r>
        <w:rPr>
          <w:rFonts w:ascii="Times New Roman" w:eastAsia="宋体" w:hAnsi="Times New Roman" w:cs="Times New Roman" w:hint="eastAsia"/>
          <w:b/>
          <w:szCs w:val="24"/>
        </w:rPr>
        <w:t>（凡有下列情形之一的，投标文件无效，投标作废标处理）</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6907"/>
      </w:tblGrid>
      <w:tr w:rsidR="003E1436">
        <w:tc>
          <w:tcPr>
            <w:tcW w:w="8296" w:type="dxa"/>
            <w:gridSpan w:val="2"/>
          </w:tcPr>
          <w:p w:rsidR="003E1436" w:rsidRDefault="005828AB">
            <w:pPr>
              <w:jc w:val="center"/>
              <w:rPr>
                <w:rFonts w:ascii="Times New Roman" w:eastAsia="宋体" w:hAnsi="Times New Roman" w:cs="Times New Roman"/>
                <w:szCs w:val="24"/>
              </w:rPr>
            </w:pPr>
            <w:r>
              <w:rPr>
                <w:rFonts w:ascii="Times New Roman" w:eastAsia="宋体" w:hAnsi="Times New Roman" w:cs="Times New Roman" w:hint="eastAsia"/>
                <w:szCs w:val="24"/>
              </w:rPr>
              <w:t>资格性检查表</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szCs w:val="24"/>
              </w:rPr>
              <w:t>1</w:t>
            </w:r>
          </w:p>
        </w:tc>
        <w:tc>
          <w:tcPr>
            <w:tcW w:w="6907" w:type="dxa"/>
          </w:tcPr>
          <w:p w:rsidR="003E1436" w:rsidRDefault="005828AB" w:rsidP="00AF29D3">
            <w:pPr>
              <w:rPr>
                <w:rFonts w:ascii="Times New Roman" w:eastAsia="宋体" w:hAnsi="Times New Roman" w:cs="Times New Roman"/>
                <w:szCs w:val="24"/>
              </w:rPr>
            </w:pPr>
            <w:r>
              <w:rPr>
                <w:rFonts w:ascii="Times New Roman" w:eastAsia="宋体" w:hAnsi="Times New Roman" w:cs="Times New Roman" w:hint="eastAsia"/>
                <w:szCs w:val="24"/>
              </w:rPr>
              <w:t>投标人不具备招标文件所列的资格要求，并未提交相应的资格证明资料</w:t>
            </w:r>
            <w:r w:rsidR="00AF29D3">
              <w:rPr>
                <w:rFonts w:ascii="Times New Roman" w:eastAsia="宋体" w:hAnsi="Times New Roman" w:cs="Times New Roman" w:hint="eastAsia"/>
                <w:szCs w:val="24"/>
              </w:rPr>
              <w:t>；</w:t>
            </w:r>
          </w:p>
          <w:p w:rsidR="00AF29D3" w:rsidRPr="00AF29D3" w:rsidRDefault="00AF29D3" w:rsidP="00AF29D3">
            <w:pPr>
              <w:rPr>
                <w:rFonts w:ascii="Times New Roman" w:eastAsia="宋体" w:hAnsi="Times New Roman" w:cs="Times New Roman"/>
                <w:szCs w:val="24"/>
              </w:rPr>
            </w:pPr>
            <w:r>
              <w:rPr>
                <w:rFonts w:ascii="Times New Roman" w:eastAsia="宋体" w:hAnsi="Times New Roman" w:cs="Times New Roman" w:hint="eastAsia"/>
                <w:szCs w:val="24"/>
              </w:rPr>
              <w:t>资格要求：</w:t>
            </w:r>
            <w:r>
              <w:rPr>
                <w:rFonts w:ascii="宋体" w:hAnsi="宋体" w:cs="宋体" w:hint="eastAsia"/>
                <w:szCs w:val="21"/>
              </w:rPr>
              <w:t>投标人有在国家发展改革委的“投资项目在线审批监管平台”进行工程咨询单位备案</w:t>
            </w:r>
          </w:p>
        </w:tc>
      </w:tr>
      <w:tr w:rsidR="003E1436">
        <w:tc>
          <w:tcPr>
            <w:tcW w:w="8296" w:type="dxa"/>
            <w:gridSpan w:val="2"/>
          </w:tcPr>
          <w:p w:rsidR="003E1436" w:rsidRDefault="005828AB">
            <w:pPr>
              <w:jc w:val="center"/>
              <w:rPr>
                <w:rFonts w:ascii="Times New Roman" w:eastAsia="宋体" w:hAnsi="Times New Roman" w:cs="Times New Roman"/>
                <w:szCs w:val="24"/>
              </w:rPr>
            </w:pPr>
            <w:r>
              <w:rPr>
                <w:rFonts w:ascii="Times New Roman" w:eastAsia="宋体" w:hAnsi="Times New Roman" w:cs="Times New Roman" w:hint="eastAsia"/>
                <w:szCs w:val="24"/>
              </w:rPr>
              <w:t>符合性检查表</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szCs w:val="24"/>
              </w:rPr>
              <w:t>2</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将一个包或一个标段的内容拆开投标；</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szCs w:val="24"/>
              </w:rPr>
              <w:t>3</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招标文件未规定允许有替代方案时，对同一服务投标时，提供两套以上的投标方案；</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szCs w:val="24"/>
              </w:rPr>
              <w:t>4</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投标总价或分项报价高于财政预算限额的；</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szCs w:val="24"/>
              </w:rPr>
              <w:t>5</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同一项目出现两个以上报价；</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6</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投标人的报价低于其成本，且不能做出合理说明；</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szCs w:val="24"/>
              </w:rPr>
              <w:t>7</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投标文件载明的招标项目服务期限不满足招标文件要求；</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szCs w:val="24"/>
              </w:rPr>
              <w:lastRenderedPageBreak/>
              <w:t>8</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所投投标方案、服务内容在质量、技术、方案等方面没有实质性满足招标文件要求的（是否实质性满足招标文件要求，由评标委员会来做出评判）；</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szCs w:val="24"/>
              </w:rPr>
              <w:t>9</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未按招标文件所提供的样式填写投标函，或未按招标文件对投标文件组成的要求提供投标文件的（投标文件组成不完整）；</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szCs w:val="24"/>
              </w:rPr>
              <w:t>10</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投标报价有严重缺漏项目或对招标文件规定的服务清单项目及数量进行修改；</w:t>
            </w:r>
          </w:p>
        </w:tc>
      </w:tr>
      <w:tr w:rsidR="003E1436">
        <w:tc>
          <w:tcPr>
            <w:tcW w:w="1389"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1</w:t>
            </w:r>
            <w:r>
              <w:rPr>
                <w:rFonts w:ascii="Times New Roman" w:eastAsia="宋体" w:hAnsi="Times New Roman" w:cs="Times New Roman"/>
                <w:szCs w:val="24"/>
              </w:rPr>
              <w:t>1</w:t>
            </w:r>
          </w:p>
        </w:tc>
        <w:tc>
          <w:tcPr>
            <w:tcW w:w="6907" w:type="dxa"/>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法律、法规规定的其他情形。</w:t>
            </w:r>
          </w:p>
        </w:tc>
      </w:tr>
    </w:tbl>
    <w:p w:rsidR="003E1436" w:rsidRDefault="003E1436">
      <w:pPr>
        <w:rPr>
          <w:rFonts w:ascii="Times New Roman" w:eastAsia="宋体" w:hAnsi="Times New Roman" w:cs="Times New Roman"/>
          <w:szCs w:val="24"/>
        </w:rPr>
      </w:pPr>
    </w:p>
    <w:p w:rsidR="003E1436" w:rsidRDefault="005828AB">
      <w:pPr>
        <w:keepNext/>
        <w:keepLines/>
        <w:adjustRightInd w:val="0"/>
        <w:spacing w:before="260" w:after="260"/>
        <w:jc w:val="center"/>
        <w:textAlignment w:val="baseline"/>
        <w:outlineLvl w:val="1"/>
        <w:rPr>
          <w:rFonts w:ascii="宋体" w:eastAsia="宋体" w:hAnsi="宋体" w:cs="Times New Roman"/>
          <w:b/>
          <w:bCs/>
          <w:kern w:val="0"/>
          <w:sz w:val="36"/>
          <w:szCs w:val="20"/>
        </w:rPr>
      </w:pPr>
      <w:r>
        <w:rPr>
          <w:rFonts w:ascii="宋体" w:eastAsia="宋体" w:hAnsi="宋体" w:cs="Times New Roman"/>
          <w:b/>
          <w:bCs/>
          <w:kern w:val="0"/>
          <w:sz w:val="36"/>
          <w:szCs w:val="20"/>
        </w:rPr>
        <w:t>评标信息</w:t>
      </w:r>
    </w:p>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评标方法：综合评分法平均价格下浮比例：</w:t>
      </w:r>
      <w:r>
        <w:rPr>
          <w:rFonts w:ascii="Times New Roman" w:eastAsia="宋体" w:hAnsi="Times New Roman" w:cs="Times New Roman" w:hint="eastAsia"/>
          <w:szCs w:val="24"/>
        </w:rPr>
        <w:t>5%</w:t>
      </w:r>
    </w:p>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评标方法说明：</w:t>
      </w:r>
    </w:p>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评标方法</w:t>
      </w:r>
    </w:p>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价格分计算方法可分两种：</w:t>
      </w:r>
    </w:p>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方法一：价格分</w:t>
      </w:r>
      <w:r>
        <w:rPr>
          <w:rFonts w:ascii="Times New Roman" w:eastAsia="宋体" w:hAnsi="Times New Roman" w:cs="Times New Roman" w:hint="eastAsia"/>
          <w:szCs w:val="24"/>
        </w:rPr>
        <w:t>=[1-</w:t>
      </w:r>
      <w:r>
        <w:rPr>
          <w:rFonts w:ascii="Times New Roman" w:eastAsia="宋体" w:hAnsi="Times New Roman" w:cs="Times New Roman" w:hint="eastAsia"/>
          <w:szCs w:val="24"/>
        </w:rPr>
        <w:t>（投标报价</w:t>
      </w:r>
      <w:r>
        <w:rPr>
          <w:rFonts w:ascii="Times New Roman" w:eastAsia="宋体" w:hAnsi="Times New Roman" w:cs="Times New Roman" w:hint="eastAsia"/>
          <w:szCs w:val="24"/>
        </w:rPr>
        <w:t>-</w:t>
      </w:r>
      <w:r>
        <w:rPr>
          <w:rFonts w:ascii="Times New Roman" w:eastAsia="宋体" w:hAnsi="Times New Roman" w:cs="Times New Roman" w:hint="eastAsia"/>
          <w:szCs w:val="24"/>
        </w:rPr>
        <w:t>最低价）</w:t>
      </w:r>
      <w:r>
        <w:rPr>
          <w:rFonts w:ascii="Times New Roman" w:eastAsia="宋体" w:hAnsi="Times New Roman" w:cs="Times New Roman" w:hint="eastAsia"/>
          <w:szCs w:val="24"/>
        </w:rPr>
        <w:t>/</w:t>
      </w:r>
      <w:r>
        <w:rPr>
          <w:rFonts w:ascii="Times New Roman" w:eastAsia="宋体" w:hAnsi="Times New Roman" w:cs="Times New Roman" w:hint="eastAsia"/>
          <w:szCs w:val="24"/>
        </w:rPr>
        <w:t>最低价</w:t>
      </w:r>
      <w:r>
        <w:rPr>
          <w:rFonts w:ascii="Times New Roman" w:eastAsia="宋体" w:hAnsi="Times New Roman" w:cs="Times New Roman" w:hint="eastAsia"/>
          <w:szCs w:val="24"/>
        </w:rPr>
        <w:t>]</w:t>
      </w:r>
      <w:r>
        <w:rPr>
          <w:rFonts w:ascii="Times New Roman" w:eastAsia="宋体" w:hAnsi="Times New Roman" w:cs="Times New Roman" w:hint="eastAsia"/>
          <w:szCs w:val="24"/>
        </w:rPr>
        <w:t>×价格权重×</w:t>
      </w:r>
      <w:r>
        <w:rPr>
          <w:rFonts w:ascii="Times New Roman" w:eastAsia="宋体" w:hAnsi="Times New Roman" w:cs="Times New Roman" w:hint="eastAsia"/>
          <w:szCs w:val="24"/>
        </w:rPr>
        <w:t>100</w:t>
      </w:r>
    </w:p>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当价格分</w:t>
      </w:r>
      <w:r>
        <w:rPr>
          <w:rFonts w:ascii="Times New Roman" w:eastAsia="宋体" w:hAnsi="Times New Roman" w:cs="Times New Roman" w:hint="eastAsia"/>
          <w:szCs w:val="24"/>
        </w:rPr>
        <w:t>&lt;0</w:t>
      </w:r>
      <w:r>
        <w:rPr>
          <w:rFonts w:ascii="Times New Roman" w:eastAsia="宋体" w:hAnsi="Times New Roman" w:cs="Times New Roman" w:hint="eastAsia"/>
          <w:szCs w:val="24"/>
        </w:rPr>
        <w:t>时，取</w:t>
      </w:r>
      <w:r>
        <w:rPr>
          <w:rFonts w:ascii="Times New Roman" w:eastAsia="宋体" w:hAnsi="Times New Roman" w:cs="Times New Roman" w:hint="eastAsia"/>
          <w:szCs w:val="24"/>
        </w:rPr>
        <w:t>0</w:t>
      </w:r>
      <w:r>
        <w:rPr>
          <w:rFonts w:ascii="Times New Roman" w:eastAsia="宋体" w:hAnsi="Times New Roman" w:cs="Times New Roman" w:hint="eastAsia"/>
          <w:szCs w:val="24"/>
        </w:rPr>
        <w:t>。</w:t>
      </w:r>
    </w:p>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方法二：价格分</w:t>
      </w:r>
      <w:r>
        <w:rPr>
          <w:rFonts w:ascii="Times New Roman" w:eastAsia="宋体" w:hAnsi="Times New Roman" w:cs="Times New Roman" w:hint="eastAsia"/>
          <w:szCs w:val="24"/>
        </w:rPr>
        <w:t>= [1-A</w:t>
      </w:r>
      <w:r>
        <w:rPr>
          <w:rFonts w:ascii="Times New Roman" w:eastAsia="宋体" w:hAnsi="Times New Roman" w:cs="Times New Roman" w:hint="eastAsia"/>
          <w:szCs w:val="24"/>
        </w:rPr>
        <w:t>×│１－投标报价／</w:t>
      </w:r>
      <w:r>
        <w:rPr>
          <w:rFonts w:ascii="Times New Roman" w:eastAsia="宋体" w:hAnsi="Times New Roman" w:cs="Times New Roman" w:hint="eastAsia"/>
          <w:szCs w:val="24"/>
        </w:rPr>
        <w:t>Z</w:t>
      </w:r>
      <w:r>
        <w:rPr>
          <w:rFonts w:ascii="Times New Roman" w:eastAsia="宋体" w:hAnsi="Times New Roman" w:cs="Times New Roman" w:hint="eastAsia"/>
          <w:szCs w:val="24"/>
        </w:rPr>
        <w:t>│</w:t>
      </w:r>
      <w:r>
        <w:rPr>
          <w:rFonts w:ascii="Times New Roman" w:eastAsia="宋体" w:hAnsi="Times New Roman" w:cs="Times New Roman" w:hint="eastAsia"/>
          <w:szCs w:val="24"/>
        </w:rPr>
        <w:t xml:space="preserve">] </w:t>
      </w:r>
      <w:r>
        <w:rPr>
          <w:rFonts w:ascii="Times New Roman" w:eastAsia="宋体" w:hAnsi="Times New Roman" w:cs="Times New Roman" w:hint="eastAsia"/>
          <w:szCs w:val="24"/>
        </w:rPr>
        <w:t>×价格权重×</w:t>
      </w:r>
      <w:r>
        <w:rPr>
          <w:rFonts w:ascii="Times New Roman" w:eastAsia="宋体" w:hAnsi="Times New Roman" w:cs="Times New Roman" w:hint="eastAsia"/>
          <w:szCs w:val="24"/>
        </w:rPr>
        <w:t>100</w:t>
      </w:r>
    </w:p>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 xml:space="preserve">        Z---</w:t>
      </w:r>
      <w:r>
        <w:rPr>
          <w:rFonts w:ascii="Times New Roman" w:eastAsia="宋体" w:hAnsi="Times New Roman" w:cs="Times New Roman" w:hint="eastAsia"/>
          <w:szCs w:val="24"/>
        </w:rPr>
        <w:t>即本次招标的最佳报价，即对所有通过资格性检查和符合性检查且报价不超过预算控制金额的有效投标报价取算术平均值，并对算术平均值下浮</w:t>
      </w:r>
      <w:r>
        <w:rPr>
          <w:rFonts w:ascii="Times New Roman" w:eastAsia="宋体" w:hAnsi="Times New Roman" w:cs="Times New Roman" w:hint="eastAsia"/>
          <w:szCs w:val="24"/>
        </w:rPr>
        <w:t>5</w:t>
      </w:r>
      <w:r>
        <w:rPr>
          <w:rFonts w:ascii="Times New Roman" w:eastAsia="宋体" w:hAnsi="Times New Roman" w:cs="Times New Roman" w:hint="eastAsia"/>
          <w:szCs w:val="24"/>
        </w:rPr>
        <w:t>～</w:t>
      </w:r>
      <w:r>
        <w:rPr>
          <w:rFonts w:ascii="Times New Roman" w:eastAsia="宋体" w:hAnsi="Times New Roman" w:cs="Times New Roman" w:hint="eastAsia"/>
          <w:szCs w:val="24"/>
        </w:rPr>
        <w:t>15%</w:t>
      </w:r>
      <w:r>
        <w:rPr>
          <w:rFonts w:ascii="Times New Roman" w:eastAsia="宋体" w:hAnsi="Times New Roman" w:cs="Times New Roman" w:hint="eastAsia"/>
          <w:szCs w:val="24"/>
        </w:rPr>
        <w:t>作为本次招标最佳报价。</w:t>
      </w:r>
    </w:p>
    <w:p w:rsidR="003E1436" w:rsidRDefault="005828AB" w:rsidP="00AF29D3">
      <w:pPr>
        <w:ind w:firstLineChars="350" w:firstLine="735"/>
        <w:rPr>
          <w:rFonts w:ascii="Times New Roman" w:eastAsia="宋体" w:hAnsi="Times New Roman" w:cs="Times New Roman"/>
          <w:szCs w:val="24"/>
        </w:rPr>
      </w:pPr>
      <w:r>
        <w:rPr>
          <w:rFonts w:ascii="Times New Roman" w:eastAsia="宋体" w:hAnsi="Times New Roman" w:cs="Times New Roman" w:hint="eastAsia"/>
          <w:szCs w:val="24"/>
        </w:rPr>
        <w:t>Ａ</w:t>
      </w:r>
      <w:r>
        <w:rPr>
          <w:rFonts w:ascii="Times New Roman" w:eastAsia="宋体" w:hAnsi="Times New Roman" w:cs="Times New Roman" w:hint="eastAsia"/>
          <w:szCs w:val="24"/>
        </w:rPr>
        <w:t>---</w:t>
      </w:r>
      <w:r>
        <w:rPr>
          <w:rFonts w:ascii="Times New Roman" w:eastAsia="宋体" w:hAnsi="Times New Roman" w:cs="Times New Roman" w:hint="eastAsia"/>
          <w:szCs w:val="24"/>
        </w:rPr>
        <w:t>价格调整系数，当投标报价低于本次招标最佳报价时</w:t>
      </w:r>
      <w:r>
        <w:rPr>
          <w:rFonts w:ascii="Times New Roman" w:eastAsia="宋体" w:hAnsi="Times New Roman" w:cs="Times New Roman" w:hint="eastAsia"/>
          <w:szCs w:val="24"/>
        </w:rPr>
        <w:t>,A=0.5;</w:t>
      </w:r>
      <w:r>
        <w:rPr>
          <w:rFonts w:ascii="Times New Roman" w:eastAsia="宋体" w:hAnsi="Times New Roman" w:cs="Times New Roman" w:hint="eastAsia"/>
          <w:szCs w:val="24"/>
        </w:rPr>
        <w:t>当投标报价高于本次招标最佳报价时</w:t>
      </w:r>
      <w:r>
        <w:rPr>
          <w:rFonts w:ascii="Times New Roman" w:eastAsia="宋体" w:hAnsi="Times New Roman" w:cs="Times New Roman" w:hint="eastAsia"/>
          <w:szCs w:val="24"/>
        </w:rPr>
        <w:t>,</w:t>
      </w:r>
      <w:r>
        <w:rPr>
          <w:rFonts w:ascii="Times New Roman" w:eastAsia="宋体" w:hAnsi="Times New Roman" w:cs="Times New Roman" w:hint="eastAsia"/>
          <w:szCs w:val="24"/>
        </w:rPr>
        <w:t>取</w:t>
      </w:r>
      <w:r>
        <w:rPr>
          <w:rFonts w:ascii="Times New Roman" w:eastAsia="宋体" w:hAnsi="Times New Roman" w:cs="Times New Roman" w:hint="eastAsia"/>
          <w:szCs w:val="24"/>
        </w:rPr>
        <w:t>A=1</w:t>
      </w:r>
      <w:r>
        <w:rPr>
          <w:rFonts w:ascii="Times New Roman" w:eastAsia="宋体" w:hAnsi="Times New Roman" w:cs="Times New Roman" w:hint="eastAsia"/>
          <w:szCs w:val="24"/>
        </w:rPr>
        <w:t>。</w:t>
      </w:r>
    </w:p>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当价格分</w:t>
      </w:r>
      <w:r>
        <w:rPr>
          <w:rFonts w:ascii="Times New Roman" w:eastAsia="宋体" w:hAnsi="Times New Roman" w:cs="Times New Roman" w:hint="eastAsia"/>
          <w:szCs w:val="24"/>
        </w:rPr>
        <w:t>&lt;0</w:t>
      </w:r>
      <w:r>
        <w:rPr>
          <w:rFonts w:ascii="Times New Roman" w:eastAsia="宋体" w:hAnsi="Times New Roman" w:cs="Times New Roman" w:hint="eastAsia"/>
          <w:szCs w:val="24"/>
        </w:rPr>
        <w:t>时，取</w:t>
      </w:r>
      <w:r>
        <w:rPr>
          <w:rFonts w:ascii="Times New Roman" w:eastAsia="宋体" w:hAnsi="Times New Roman" w:cs="Times New Roman" w:hint="eastAsia"/>
          <w:szCs w:val="24"/>
        </w:rPr>
        <w:t>0</w:t>
      </w:r>
      <w:r>
        <w:rPr>
          <w:rFonts w:ascii="Times New Roman" w:eastAsia="宋体" w:hAnsi="Times New Roman" w:cs="Times New Roman" w:hint="eastAsia"/>
          <w:szCs w:val="24"/>
        </w:rPr>
        <w:t>；方法二仅适用于工程和服务类项目，且通过资格性检查和符合性检查且报价不超过预算控制金额的投标供应商数量应不少于</w:t>
      </w:r>
      <w:r>
        <w:rPr>
          <w:rFonts w:ascii="Times New Roman" w:eastAsia="宋体" w:hAnsi="Times New Roman" w:cs="Times New Roman" w:hint="eastAsia"/>
          <w:szCs w:val="24"/>
        </w:rPr>
        <w:t>7</w:t>
      </w:r>
      <w:r>
        <w:rPr>
          <w:rFonts w:ascii="Times New Roman" w:eastAsia="宋体" w:hAnsi="Times New Roman" w:cs="Times New Roman" w:hint="eastAsia"/>
          <w:szCs w:val="24"/>
        </w:rPr>
        <w:t>家。当选用此方法不满足上述条件时，方法一应作为备选方法在招标文件中予以明确。</w:t>
      </w: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693"/>
        <w:gridCol w:w="10"/>
        <w:gridCol w:w="2399"/>
        <w:gridCol w:w="846"/>
        <w:gridCol w:w="1112"/>
        <w:gridCol w:w="2566"/>
      </w:tblGrid>
      <w:tr w:rsidR="0052667E" w:rsidRPr="00AC72C7" w:rsidTr="00E52D2E">
        <w:tc>
          <w:tcPr>
            <w:tcW w:w="834"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序号</w:t>
            </w:r>
          </w:p>
        </w:tc>
        <w:tc>
          <w:tcPr>
            <w:tcW w:w="5060" w:type="dxa"/>
            <w:gridSpan w:val="5"/>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评分项</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权重</w:t>
            </w:r>
          </w:p>
        </w:tc>
      </w:tr>
      <w:tr w:rsidR="0052667E" w:rsidRPr="00AC72C7" w:rsidTr="00E52D2E">
        <w:tc>
          <w:tcPr>
            <w:tcW w:w="834"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szCs w:val="21"/>
              </w:rPr>
              <w:t>1</w:t>
            </w:r>
          </w:p>
        </w:tc>
        <w:tc>
          <w:tcPr>
            <w:tcW w:w="5060" w:type="dxa"/>
            <w:gridSpan w:val="5"/>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价格</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2</w:t>
            </w:r>
            <w:r w:rsidRPr="00AC72C7">
              <w:rPr>
                <w:rFonts w:ascii="宋体" w:hAnsi="宋体"/>
                <w:szCs w:val="21"/>
              </w:rPr>
              <w:t>0</w:t>
            </w:r>
          </w:p>
        </w:tc>
      </w:tr>
      <w:tr w:rsidR="0052667E" w:rsidRPr="00AC72C7" w:rsidTr="00E52D2E">
        <w:tc>
          <w:tcPr>
            <w:tcW w:w="834"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szCs w:val="21"/>
              </w:rPr>
              <w:t>2</w:t>
            </w:r>
          </w:p>
        </w:tc>
        <w:tc>
          <w:tcPr>
            <w:tcW w:w="5060" w:type="dxa"/>
            <w:gridSpan w:val="5"/>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技术部分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2A73EC" w:rsidP="00506D3A">
            <w:pPr>
              <w:jc w:val="center"/>
              <w:rPr>
                <w:rFonts w:ascii="宋体" w:hAnsi="宋体"/>
                <w:szCs w:val="21"/>
              </w:rPr>
            </w:pPr>
            <w:r>
              <w:rPr>
                <w:rFonts w:ascii="宋体" w:hAnsi="宋体" w:hint="eastAsia"/>
                <w:szCs w:val="21"/>
              </w:rPr>
              <w:t>40</w:t>
            </w:r>
          </w:p>
        </w:tc>
      </w:tr>
      <w:tr w:rsidR="0052667E" w:rsidRPr="00AC72C7" w:rsidTr="00E52D2E">
        <w:trPr>
          <w:trHeight w:val="63"/>
        </w:trPr>
        <w:tc>
          <w:tcPr>
            <w:tcW w:w="834" w:type="dxa"/>
            <w:vMerge w:val="restart"/>
            <w:tcBorders>
              <w:top w:val="single" w:sz="4" w:space="0" w:color="auto"/>
              <w:left w:val="single" w:sz="4" w:space="0" w:color="auto"/>
              <w:right w:val="single" w:sz="4" w:space="0" w:color="auto"/>
            </w:tcBorders>
          </w:tcPr>
          <w:p w:rsidR="0052667E" w:rsidRPr="00AC72C7" w:rsidRDefault="0052667E" w:rsidP="00506D3A">
            <w:pPr>
              <w:jc w:val="center"/>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序号</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评分因素</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权重</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评分方式</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评分准则</w:t>
            </w:r>
          </w:p>
        </w:tc>
      </w:tr>
      <w:tr w:rsidR="0052667E" w:rsidRPr="00AC72C7" w:rsidTr="00E52D2E">
        <w:trPr>
          <w:trHeight w:val="63"/>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szCs w:val="21"/>
              </w:rPr>
              <w:t>1</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实施方案（工作措施、工作方法、工作手段、工作流程）</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szCs w:val="21"/>
              </w:rPr>
              <w:t>1</w:t>
            </w:r>
            <w:r w:rsidRPr="00AC72C7">
              <w:rPr>
                <w:rFonts w:ascii="宋体" w:hAnsi="宋体" w:hint="eastAsia"/>
                <w:szCs w:val="21"/>
              </w:rPr>
              <w:t>0</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考察内容：</w:t>
            </w:r>
            <w:r w:rsidR="00CF2246" w:rsidRPr="005337C6">
              <w:rPr>
                <w:rFonts w:ascii="Calibri" w:eastAsia="宋体" w:hAnsi="Calibri" w:cs="Times New Roman" w:hint="eastAsia"/>
              </w:rPr>
              <w:t>针对本项目建设总体目标、内容、系统总体架构以及项目分项建设方案、项目</w:t>
            </w:r>
            <w:r w:rsidR="00CF2246">
              <w:rPr>
                <w:rFonts w:ascii="Calibri" w:eastAsia="宋体" w:hAnsi="Calibri" w:cs="Times New Roman" w:hint="eastAsia"/>
              </w:rPr>
              <w:t>匡算</w:t>
            </w:r>
            <w:r w:rsidR="00CF2246" w:rsidRPr="005337C6">
              <w:rPr>
                <w:rFonts w:ascii="Calibri" w:eastAsia="宋体" w:hAnsi="Calibri" w:cs="Times New Roman" w:hint="eastAsia"/>
              </w:rPr>
              <w:t>等进行评价</w:t>
            </w:r>
            <w:r w:rsidR="00CF2246">
              <w:rPr>
                <w:rFonts w:hint="eastAsia"/>
              </w:rPr>
              <w:t>。</w:t>
            </w:r>
          </w:p>
          <w:p w:rsidR="0052667E" w:rsidRPr="00AC72C7" w:rsidRDefault="0052667E" w:rsidP="00506D3A">
            <w:pPr>
              <w:jc w:val="center"/>
              <w:rPr>
                <w:rFonts w:ascii="宋体" w:hAnsi="宋体"/>
                <w:szCs w:val="21"/>
              </w:rPr>
            </w:pPr>
            <w:r w:rsidRPr="00AC72C7">
              <w:rPr>
                <w:rFonts w:ascii="宋体" w:hAnsi="宋体" w:hint="eastAsia"/>
                <w:szCs w:val="21"/>
              </w:rPr>
              <w:t>根据招标文件的需求和投标文件响应情况进行横向比较，分档评分：评价为优得</w:t>
            </w:r>
            <w:r w:rsidRPr="00AC72C7">
              <w:rPr>
                <w:rFonts w:ascii="宋体" w:hAnsi="宋体" w:hint="eastAsia"/>
                <w:szCs w:val="21"/>
              </w:rPr>
              <w:t>80%-100%</w:t>
            </w:r>
            <w:r w:rsidRPr="00AC72C7">
              <w:rPr>
                <w:rFonts w:ascii="宋体" w:hAnsi="宋体" w:hint="eastAsia"/>
                <w:szCs w:val="21"/>
              </w:rPr>
              <w:t>分数；评价为良得</w:t>
            </w:r>
            <w:r w:rsidRPr="00AC72C7">
              <w:rPr>
                <w:rFonts w:ascii="宋体" w:hAnsi="宋体" w:hint="eastAsia"/>
                <w:szCs w:val="21"/>
              </w:rPr>
              <w:t>60%-80%</w:t>
            </w:r>
            <w:r w:rsidRPr="00AC72C7">
              <w:rPr>
                <w:rFonts w:ascii="宋体" w:hAnsi="宋体" w:hint="eastAsia"/>
                <w:szCs w:val="21"/>
              </w:rPr>
              <w:t>分数；评价为中得</w:t>
            </w:r>
            <w:r w:rsidRPr="00AC72C7">
              <w:rPr>
                <w:rFonts w:ascii="宋体" w:hAnsi="宋体" w:hint="eastAsia"/>
                <w:szCs w:val="21"/>
              </w:rPr>
              <w:t>30%-60%</w:t>
            </w:r>
            <w:r w:rsidRPr="00AC72C7">
              <w:rPr>
                <w:rFonts w:ascii="宋体" w:hAnsi="宋体" w:hint="eastAsia"/>
                <w:szCs w:val="21"/>
              </w:rPr>
              <w:t>分数；评价为差不得分。评价为“中”或“差”的，专家需说明情况。</w:t>
            </w:r>
          </w:p>
        </w:tc>
      </w:tr>
      <w:tr w:rsidR="0052667E" w:rsidRPr="00AC72C7" w:rsidTr="00E52D2E">
        <w:trPr>
          <w:trHeight w:val="63"/>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szCs w:val="21"/>
              </w:rPr>
              <w:t>2</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ind w:left="525" w:hangingChars="250" w:hanging="525"/>
              <w:rPr>
                <w:rFonts w:ascii="宋体" w:hAnsi="宋体"/>
                <w:szCs w:val="21"/>
              </w:rPr>
            </w:pPr>
            <w:r w:rsidRPr="00AC72C7">
              <w:rPr>
                <w:rFonts w:ascii="宋体" w:hAnsi="宋体" w:hint="eastAsia"/>
                <w:szCs w:val="21"/>
              </w:rPr>
              <w:t>项目重点难点分析、应对措施及相关的合理化建议</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2A73EC" w:rsidP="00506D3A">
            <w:pPr>
              <w:jc w:val="center"/>
              <w:rPr>
                <w:rFonts w:ascii="宋体" w:hAnsi="宋体"/>
                <w:szCs w:val="21"/>
              </w:rPr>
            </w:pPr>
            <w:r>
              <w:rPr>
                <w:rFonts w:ascii="宋体" w:hAnsi="宋体" w:hint="eastAsia"/>
                <w:szCs w:val="21"/>
              </w:rPr>
              <w:t>10</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考察内容：</w:t>
            </w:r>
            <w:r w:rsidR="00CF2246">
              <w:rPr>
                <w:rFonts w:ascii="Calibri" w:eastAsia="宋体" w:hAnsi="Calibri" w:cs="Arial" w:hint="eastAsia"/>
                <w:bCs/>
              </w:rPr>
              <w:t>对项目现状是否有全面准确了解、</w:t>
            </w:r>
            <w:r w:rsidR="00CF2246" w:rsidRPr="005337C6">
              <w:rPr>
                <w:rFonts w:ascii="Calibri" w:eastAsia="宋体" w:hAnsi="Calibri" w:cs="Arial" w:hint="eastAsia"/>
                <w:bCs/>
              </w:rPr>
              <w:t>对存在问题分析</w:t>
            </w:r>
            <w:r w:rsidR="00CF2246">
              <w:rPr>
                <w:rFonts w:ascii="Calibri" w:eastAsia="宋体" w:hAnsi="Calibri" w:cs="Arial" w:hint="eastAsia"/>
                <w:bCs/>
              </w:rPr>
              <w:t>是否</w:t>
            </w:r>
            <w:r w:rsidR="00CF2246" w:rsidRPr="005337C6">
              <w:rPr>
                <w:rFonts w:ascii="Calibri" w:eastAsia="宋体" w:hAnsi="Calibri" w:cs="Arial" w:hint="eastAsia"/>
                <w:bCs/>
              </w:rPr>
              <w:t>准确</w:t>
            </w:r>
            <w:r w:rsidR="00CF2246">
              <w:rPr>
                <w:rFonts w:ascii="Calibri" w:eastAsia="宋体" w:hAnsi="Calibri" w:cs="Arial" w:hint="eastAsia"/>
                <w:bCs/>
              </w:rPr>
              <w:t>、对</w:t>
            </w:r>
            <w:r w:rsidR="00CF2246" w:rsidRPr="005337C6">
              <w:rPr>
                <w:rFonts w:ascii="Calibri" w:eastAsia="宋体" w:hAnsi="Calibri" w:cs="Arial" w:hint="eastAsia"/>
                <w:bCs/>
              </w:rPr>
              <w:t>项目需求理解</w:t>
            </w:r>
            <w:r w:rsidR="00CF2246">
              <w:rPr>
                <w:rFonts w:ascii="Calibri" w:eastAsia="宋体" w:hAnsi="Calibri" w:cs="Arial" w:hint="eastAsia"/>
                <w:bCs/>
              </w:rPr>
              <w:t>是否透彻</w:t>
            </w:r>
            <w:r w:rsidR="00CF2246" w:rsidRPr="005337C6">
              <w:rPr>
                <w:rFonts w:ascii="Calibri" w:eastAsia="宋体" w:hAnsi="Calibri" w:cs="Arial" w:hint="eastAsia"/>
                <w:bCs/>
              </w:rPr>
              <w:t>到位等</w:t>
            </w:r>
            <w:r w:rsidR="00CF2246">
              <w:rPr>
                <w:rFonts w:ascii="Calibri" w:eastAsia="宋体" w:hAnsi="Calibri" w:cs="Arial" w:hint="eastAsia"/>
                <w:bCs/>
              </w:rPr>
              <w:t>。</w:t>
            </w:r>
          </w:p>
          <w:p w:rsidR="0052667E" w:rsidRPr="00AC72C7" w:rsidRDefault="0052667E" w:rsidP="00506D3A">
            <w:pPr>
              <w:jc w:val="center"/>
              <w:rPr>
                <w:rFonts w:ascii="宋体" w:hAnsi="宋体"/>
                <w:szCs w:val="21"/>
              </w:rPr>
            </w:pPr>
            <w:r w:rsidRPr="00AC72C7">
              <w:rPr>
                <w:rFonts w:ascii="宋体" w:hAnsi="宋体" w:hint="eastAsia"/>
                <w:szCs w:val="21"/>
              </w:rPr>
              <w:t>根据招标文件的需求和投标文件响应情况进行横向比较，分档评分：评价为优得</w:t>
            </w:r>
            <w:r w:rsidRPr="00AC72C7">
              <w:rPr>
                <w:rFonts w:ascii="宋体" w:hAnsi="宋体" w:hint="eastAsia"/>
                <w:szCs w:val="21"/>
              </w:rPr>
              <w:t>80%-100%</w:t>
            </w:r>
            <w:r w:rsidRPr="00AC72C7">
              <w:rPr>
                <w:rFonts w:ascii="宋体" w:hAnsi="宋体" w:hint="eastAsia"/>
                <w:szCs w:val="21"/>
              </w:rPr>
              <w:t>分数；评价为良得</w:t>
            </w:r>
            <w:r w:rsidRPr="00AC72C7">
              <w:rPr>
                <w:rFonts w:ascii="宋体" w:hAnsi="宋体" w:hint="eastAsia"/>
                <w:szCs w:val="21"/>
              </w:rPr>
              <w:t>60%-80%</w:t>
            </w:r>
            <w:r w:rsidRPr="00AC72C7">
              <w:rPr>
                <w:rFonts w:ascii="宋体" w:hAnsi="宋体" w:hint="eastAsia"/>
                <w:szCs w:val="21"/>
              </w:rPr>
              <w:t>分数；评价为中得</w:t>
            </w:r>
            <w:r w:rsidRPr="00AC72C7">
              <w:rPr>
                <w:rFonts w:ascii="宋体" w:hAnsi="宋体" w:hint="eastAsia"/>
                <w:szCs w:val="21"/>
              </w:rPr>
              <w:t>30%-60%</w:t>
            </w:r>
            <w:r w:rsidRPr="00AC72C7">
              <w:rPr>
                <w:rFonts w:ascii="宋体" w:hAnsi="宋体" w:hint="eastAsia"/>
                <w:szCs w:val="21"/>
              </w:rPr>
              <w:t>分数；评价为差不得分。评价为“中”或“差”的，专家需说明情况。</w:t>
            </w:r>
          </w:p>
        </w:tc>
      </w:tr>
      <w:tr w:rsidR="0052667E" w:rsidRPr="00AC72C7" w:rsidTr="00E52D2E">
        <w:trPr>
          <w:trHeight w:val="63"/>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szCs w:val="21"/>
              </w:rPr>
              <w:t>3</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质量（完成时间、安全、</w:t>
            </w:r>
            <w:r w:rsidRPr="00AC72C7">
              <w:rPr>
                <w:rFonts w:ascii="宋体" w:hAnsi="宋体" w:hint="eastAsia"/>
                <w:szCs w:val="21"/>
              </w:rPr>
              <w:lastRenderedPageBreak/>
              <w:t>环保）保障措施及方案</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szCs w:val="21"/>
              </w:rPr>
              <w:lastRenderedPageBreak/>
              <w:t>1</w:t>
            </w:r>
            <w:r w:rsidRPr="00AC72C7">
              <w:rPr>
                <w:rFonts w:ascii="宋体" w:hAnsi="宋体" w:hint="eastAsia"/>
                <w:szCs w:val="21"/>
              </w:rPr>
              <w:t>0</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考察内容：</w:t>
            </w:r>
            <w:r w:rsidR="00CF2246" w:rsidRPr="008D571D">
              <w:rPr>
                <w:rFonts w:ascii="宋体" w:eastAsia="宋体" w:hAnsi="宋体" w:cs="Times New Roman" w:hint="eastAsia"/>
                <w:szCs w:val="21"/>
              </w:rPr>
              <w:t>根据质量保证</w:t>
            </w:r>
            <w:r w:rsidR="00CF2246" w:rsidRPr="008D571D">
              <w:rPr>
                <w:rFonts w:ascii="宋体" w:eastAsia="宋体" w:hAnsi="宋体" w:cs="Times New Roman" w:hint="eastAsia"/>
                <w:szCs w:val="21"/>
              </w:rPr>
              <w:lastRenderedPageBreak/>
              <w:t>体系与保证措施合理性、可操作性进行评分。保障措施是否全面到位、科学合理、制度健全。</w:t>
            </w:r>
          </w:p>
          <w:p w:rsidR="0052667E" w:rsidRPr="00AC72C7" w:rsidRDefault="0052667E" w:rsidP="00506D3A">
            <w:pPr>
              <w:jc w:val="center"/>
              <w:rPr>
                <w:rFonts w:ascii="宋体" w:hAnsi="宋体"/>
                <w:szCs w:val="21"/>
              </w:rPr>
            </w:pPr>
            <w:r w:rsidRPr="00AC72C7">
              <w:rPr>
                <w:rFonts w:ascii="宋体" w:hAnsi="宋体" w:hint="eastAsia"/>
                <w:szCs w:val="21"/>
              </w:rPr>
              <w:t>根据招标文件的需求和投标文件响应情况进行横向比较，分档评分：评价为优得</w:t>
            </w:r>
            <w:r w:rsidRPr="00AC72C7">
              <w:rPr>
                <w:rFonts w:ascii="宋体" w:hAnsi="宋体" w:hint="eastAsia"/>
                <w:szCs w:val="21"/>
              </w:rPr>
              <w:t>80%-100%</w:t>
            </w:r>
            <w:r w:rsidRPr="00AC72C7">
              <w:rPr>
                <w:rFonts w:ascii="宋体" w:hAnsi="宋体" w:hint="eastAsia"/>
                <w:szCs w:val="21"/>
              </w:rPr>
              <w:t>分数；评价为良得</w:t>
            </w:r>
            <w:r w:rsidRPr="00AC72C7">
              <w:rPr>
                <w:rFonts w:ascii="宋体" w:hAnsi="宋体" w:hint="eastAsia"/>
                <w:szCs w:val="21"/>
              </w:rPr>
              <w:t>60%-80%</w:t>
            </w:r>
            <w:r w:rsidRPr="00AC72C7">
              <w:rPr>
                <w:rFonts w:ascii="宋体" w:hAnsi="宋体" w:hint="eastAsia"/>
                <w:szCs w:val="21"/>
              </w:rPr>
              <w:t>分数；评价为中得</w:t>
            </w:r>
            <w:r w:rsidRPr="00AC72C7">
              <w:rPr>
                <w:rFonts w:ascii="宋体" w:hAnsi="宋体" w:hint="eastAsia"/>
                <w:szCs w:val="21"/>
              </w:rPr>
              <w:t>30%-60%</w:t>
            </w:r>
            <w:r w:rsidRPr="00AC72C7">
              <w:rPr>
                <w:rFonts w:ascii="宋体" w:hAnsi="宋体" w:hint="eastAsia"/>
                <w:szCs w:val="21"/>
              </w:rPr>
              <w:t>分数；评价为差不得分。评价为“中”或“差”的，专家需说明情况。</w:t>
            </w:r>
          </w:p>
        </w:tc>
      </w:tr>
      <w:tr w:rsidR="0052667E" w:rsidRPr="00AC72C7" w:rsidTr="00E52D2E">
        <w:trPr>
          <w:trHeight w:val="63"/>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4</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项目完成（服务期满）后的服务承诺</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5</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根据招标文件的需求和投标文件响应情况进行横向比较，分档评分：评价为优得</w:t>
            </w:r>
            <w:r w:rsidRPr="00AC72C7">
              <w:rPr>
                <w:rFonts w:ascii="宋体" w:hAnsi="宋体" w:hint="eastAsia"/>
                <w:szCs w:val="21"/>
              </w:rPr>
              <w:t>80%-100%</w:t>
            </w:r>
            <w:r w:rsidRPr="00AC72C7">
              <w:rPr>
                <w:rFonts w:ascii="宋体" w:hAnsi="宋体" w:hint="eastAsia"/>
                <w:szCs w:val="21"/>
              </w:rPr>
              <w:t>分数；评价为良得</w:t>
            </w:r>
            <w:r w:rsidRPr="00AC72C7">
              <w:rPr>
                <w:rFonts w:ascii="宋体" w:hAnsi="宋体" w:hint="eastAsia"/>
                <w:szCs w:val="21"/>
              </w:rPr>
              <w:t>60%-80%</w:t>
            </w:r>
            <w:r w:rsidRPr="00AC72C7">
              <w:rPr>
                <w:rFonts w:ascii="宋体" w:hAnsi="宋体" w:hint="eastAsia"/>
                <w:szCs w:val="21"/>
              </w:rPr>
              <w:t>分数；评价为中得</w:t>
            </w:r>
            <w:r w:rsidRPr="00AC72C7">
              <w:rPr>
                <w:rFonts w:ascii="宋体" w:hAnsi="宋体" w:hint="eastAsia"/>
                <w:szCs w:val="21"/>
              </w:rPr>
              <w:t>30%-60%</w:t>
            </w:r>
            <w:r w:rsidRPr="00AC72C7">
              <w:rPr>
                <w:rFonts w:ascii="宋体" w:hAnsi="宋体" w:hint="eastAsia"/>
                <w:szCs w:val="21"/>
              </w:rPr>
              <w:t>分数；评价为差不得分。评价为“中”或“差”的，专家需说明情况。</w:t>
            </w:r>
          </w:p>
        </w:tc>
      </w:tr>
      <w:tr w:rsidR="0052667E" w:rsidRPr="00AC72C7" w:rsidTr="00E52D2E">
        <w:trPr>
          <w:trHeight w:val="63"/>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5</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违约承诺</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5</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考察内容：</w:t>
            </w:r>
          </w:p>
          <w:p w:rsidR="0052667E" w:rsidRPr="00AC72C7" w:rsidRDefault="0052667E" w:rsidP="00506D3A">
            <w:pPr>
              <w:jc w:val="center"/>
              <w:rPr>
                <w:rFonts w:ascii="宋体" w:hAnsi="宋体"/>
                <w:szCs w:val="21"/>
              </w:rPr>
            </w:pPr>
            <w:r w:rsidRPr="00AC72C7">
              <w:rPr>
                <w:rFonts w:ascii="宋体" w:hAnsi="宋体" w:hint="eastAsia"/>
                <w:szCs w:val="21"/>
              </w:rPr>
              <w:t>根据招标文件的需求和投标文件响应情况进行横向比较，分档评分：评价为优得</w:t>
            </w:r>
            <w:r w:rsidRPr="00AC72C7">
              <w:rPr>
                <w:rFonts w:ascii="宋体" w:hAnsi="宋体" w:hint="eastAsia"/>
                <w:szCs w:val="21"/>
              </w:rPr>
              <w:t>80%-100%</w:t>
            </w:r>
            <w:r w:rsidRPr="00AC72C7">
              <w:rPr>
                <w:rFonts w:ascii="宋体" w:hAnsi="宋体" w:hint="eastAsia"/>
                <w:szCs w:val="21"/>
              </w:rPr>
              <w:t>分数；评价为良得</w:t>
            </w:r>
            <w:r w:rsidRPr="00AC72C7">
              <w:rPr>
                <w:rFonts w:ascii="宋体" w:hAnsi="宋体" w:hint="eastAsia"/>
                <w:szCs w:val="21"/>
              </w:rPr>
              <w:t>60%-80%</w:t>
            </w:r>
            <w:r w:rsidRPr="00AC72C7">
              <w:rPr>
                <w:rFonts w:ascii="宋体" w:hAnsi="宋体" w:hint="eastAsia"/>
                <w:szCs w:val="21"/>
              </w:rPr>
              <w:t>分数；评价为中得</w:t>
            </w:r>
            <w:r w:rsidRPr="00AC72C7">
              <w:rPr>
                <w:rFonts w:ascii="宋体" w:hAnsi="宋体" w:hint="eastAsia"/>
                <w:szCs w:val="21"/>
              </w:rPr>
              <w:t>30%-60%</w:t>
            </w:r>
            <w:r w:rsidRPr="00AC72C7">
              <w:rPr>
                <w:rFonts w:ascii="宋体" w:hAnsi="宋体" w:hint="eastAsia"/>
                <w:szCs w:val="21"/>
              </w:rPr>
              <w:t>分数；评价为差不得分。评价为</w:t>
            </w:r>
            <w:r w:rsidRPr="00AC72C7">
              <w:rPr>
                <w:rFonts w:ascii="宋体" w:hAnsi="宋体" w:hint="eastAsia"/>
                <w:szCs w:val="21"/>
              </w:rPr>
              <w:lastRenderedPageBreak/>
              <w:t>“中”或“差”的，专家需说明情况。</w:t>
            </w:r>
          </w:p>
        </w:tc>
      </w:tr>
      <w:tr w:rsidR="0052667E" w:rsidRPr="00AC72C7" w:rsidTr="00E52D2E">
        <w:tc>
          <w:tcPr>
            <w:tcW w:w="834"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szCs w:val="21"/>
              </w:rPr>
              <w:lastRenderedPageBreak/>
              <w:t>3</w:t>
            </w:r>
          </w:p>
        </w:tc>
        <w:tc>
          <w:tcPr>
            <w:tcW w:w="5060" w:type="dxa"/>
            <w:gridSpan w:val="5"/>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综合实力部分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AF29D3" w:rsidP="00506D3A">
            <w:pPr>
              <w:jc w:val="center"/>
              <w:rPr>
                <w:rFonts w:ascii="宋体" w:hAnsi="宋体"/>
                <w:szCs w:val="21"/>
              </w:rPr>
            </w:pPr>
            <w:r>
              <w:rPr>
                <w:rFonts w:ascii="宋体" w:hAnsi="宋体" w:hint="eastAsia"/>
                <w:szCs w:val="21"/>
              </w:rPr>
              <w:t>35</w:t>
            </w:r>
          </w:p>
        </w:tc>
      </w:tr>
      <w:tr w:rsidR="0052667E" w:rsidRPr="00AC72C7" w:rsidTr="00E52D2E">
        <w:trPr>
          <w:trHeight w:val="81"/>
        </w:trPr>
        <w:tc>
          <w:tcPr>
            <w:tcW w:w="834" w:type="dxa"/>
            <w:vMerge w:val="restart"/>
            <w:tcBorders>
              <w:top w:val="single" w:sz="4" w:space="0" w:color="auto"/>
              <w:left w:val="single" w:sz="4" w:space="0" w:color="auto"/>
              <w:right w:val="single" w:sz="4" w:space="0" w:color="auto"/>
            </w:tcBorders>
          </w:tcPr>
          <w:p w:rsidR="0052667E" w:rsidRPr="00AC72C7" w:rsidRDefault="0052667E" w:rsidP="00506D3A">
            <w:pPr>
              <w:jc w:val="center"/>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序号</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评分因素</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权重</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评分方式</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评分准则</w:t>
            </w:r>
          </w:p>
        </w:tc>
      </w:tr>
      <w:tr w:rsidR="0052667E" w:rsidRPr="00AC72C7" w:rsidTr="00E52D2E">
        <w:trPr>
          <w:trHeight w:val="78"/>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szCs w:val="21"/>
              </w:rPr>
              <w:t>1</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投标人资格情况及通过相关认证情况</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4</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CF2246" w:rsidP="00AF29D3">
            <w:pPr>
              <w:jc w:val="center"/>
              <w:rPr>
                <w:rFonts w:ascii="宋体" w:hAnsi="宋体"/>
                <w:szCs w:val="21"/>
              </w:rPr>
            </w:pPr>
            <w:r>
              <w:rPr>
                <w:rFonts w:ascii="宋体" w:eastAsia="宋体" w:hAnsi="宋体" w:cs="Times New Roman" w:hint="eastAsia"/>
                <w:szCs w:val="21"/>
              </w:rPr>
              <w:t>投标人具有</w:t>
            </w:r>
            <w:r w:rsidR="00AF29D3">
              <w:rPr>
                <w:rFonts w:ascii="宋体" w:eastAsia="宋体" w:hAnsi="宋体" w:cs="Times New Roman" w:hint="eastAsia"/>
                <w:szCs w:val="21"/>
              </w:rPr>
              <w:t>广东省计算机信息系统安全服务备案证</w:t>
            </w:r>
            <w:r>
              <w:rPr>
                <w:rFonts w:ascii="宋体" w:eastAsia="宋体" w:hAnsi="宋体" w:cs="Times New Roman" w:hint="eastAsia"/>
                <w:szCs w:val="21"/>
              </w:rPr>
              <w:t>得</w:t>
            </w:r>
            <w:r>
              <w:rPr>
                <w:rFonts w:ascii="宋体" w:hAnsi="宋体" w:hint="eastAsia"/>
                <w:szCs w:val="21"/>
              </w:rPr>
              <w:t>10</w:t>
            </w:r>
            <w:r>
              <w:rPr>
                <w:rFonts w:ascii="宋体" w:eastAsia="宋体" w:hAnsi="宋体" w:cs="Times New Roman" w:hint="eastAsia"/>
                <w:szCs w:val="21"/>
              </w:rPr>
              <w:t>0%</w:t>
            </w:r>
            <w:r w:rsidR="006F2296">
              <w:rPr>
                <w:rFonts w:ascii="宋体" w:eastAsia="宋体" w:hAnsi="宋体" w:cs="Times New Roman" w:hint="eastAsia"/>
                <w:szCs w:val="21"/>
              </w:rPr>
              <w:t>分数</w:t>
            </w:r>
            <w:r w:rsidRPr="00AF29D3">
              <w:rPr>
                <w:rFonts w:ascii="宋体" w:eastAsia="宋体" w:hAnsi="宋体" w:cs="Times New Roman" w:hint="eastAsia"/>
                <w:szCs w:val="21"/>
              </w:rPr>
              <w:t>。没有提供此证书的不得分。</w:t>
            </w:r>
          </w:p>
        </w:tc>
      </w:tr>
      <w:tr w:rsidR="0052667E" w:rsidRPr="00AC72C7" w:rsidTr="00E52D2E">
        <w:trPr>
          <w:trHeight w:val="78"/>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2</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拟安排的项目负责人情况</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AF29D3" w:rsidP="00506D3A">
            <w:pPr>
              <w:jc w:val="center"/>
              <w:rPr>
                <w:rFonts w:ascii="宋体" w:hAnsi="宋体"/>
                <w:szCs w:val="21"/>
              </w:rPr>
            </w:pPr>
            <w:r>
              <w:rPr>
                <w:rFonts w:ascii="宋体" w:hAnsi="宋体" w:hint="eastAsia"/>
                <w:szCs w:val="21"/>
              </w:rPr>
              <w:t>8</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CF2246" w:rsidRDefault="0052667E" w:rsidP="00310A88">
            <w:pPr>
              <w:jc w:val="left"/>
              <w:rPr>
                <w:rFonts w:ascii="宋体" w:eastAsia="宋体" w:hAnsi="宋体" w:cs="Times New Roman"/>
                <w:snapToGrid w:val="0"/>
                <w:kern w:val="0"/>
                <w:szCs w:val="21"/>
              </w:rPr>
            </w:pPr>
            <w:r w:rsidRPr="00AC72C7">
              <w:rPr>
                <w:rFonts w:ascii="宋体" w:hAnsi="宋体" w:hint="eastAsia"/>
                <w:szCs w:val="21"/>
              </w:rPr>
              <w:t>考察内容：</w:t>
            </w:r>
            <w:r w:rsidR="006F2296">
              <w:rPr>
                <w:rFonts w:ascii="宋体" w:eastAsia="宋体" w:hAnsi="宋体" w:cs="Times New Roman" w:hint="eastAsia"/>
                <w:snapToGrid w:val="0"/>
                <w:kern w:val="0"/>
                <w:szCs w:val="21"/>
              </w:rPr>
              <w:t>项目负责人具有</w:t>
            </w:r>
            <w:r w:rsidR="00CF2246">
              <w:rPr>
                <w:rFonts w:ascii="宋体" w:eastAsia="宋体" w:hAnsi="宋体" w:cs="Times New Roman" w:hint="eastAsia"/>
                <w:snapToGrid w:val="0"/>
                <w:kern w:val="0"/>
                <w:szCs w:val="21"/>
              </w:rPr>
              <w:t>：</w:t>
            </w:r>
            <w:r w:rsidR="00310A88">
              <w:rPr>
                <w:rFonts w:ascii="宋体" w:eastAsia="宋体" w:hAnsi="宋体" w:cs="Times New Roman" w:hint="eastAsia"/>
                <w:snapToGrid w:val="0"/>
                <w:kern w:val="0"/>
                <w:szCs w:val="21"/>
              </w:rPr>
              <w:t>1.</w:t>
            </w:r>
            <w:r w:rsidR="00CF2246">
              <w:rPr>
                <w:rFonts w:ascii="宋体" w:eastAsia="宋体" w:hAnsi="宋体" w:cs="Times New Roman" w:hint="eastAsia"/>
                <w:snapToGrid w:val="0"/>
                <w:kern w:val="0"/>
                <w:szCs w:val="21"/>
              </w:rPr>
              <w:t>一级建造师（通信广电类）</w:t>
            </w:r>
            <w:r w:rsidR="00310A88">
              <w:rPr>
                <w:rFonts w:ascii="宋体" w:eastAsia="宋体" w:hAnsi="宋体" w:cs="Times New Roman" w:hint="eastAsia"/>
                <w:snapToGrid w:val="0"/>
                <w:kern w:val="0"/>
                <w:szCs w:val="21"/>
              </w:rPr>
              <w:t>；2.</w:t>
            </w:r>
            <w:r w:rsidR="00CF2246">
              <w:rPr>
                <w:rFonts w:ascii="宋体" w:eastAsia="宋体" w:hAnsi="宋体" w:cs="Times New Roman" w:hint="eastAsia"/>
                <w:snapToGrid w:val="0"/>
                <w:kern w:val="0"/>
                <w:szCs w:val="21"/>
              </w:rPr>
              <w:t>发改委颁发咨询工程师</w:t>
            </w:r>
            <w:r w:rsidR="00310A88">
              <w:rPr>
                <w:rFonts w:ascii="宋体" w:eastAsia="宋体" w:hAnsi="宋体" w:cs="Times New Roman" w:hint="eastAsia"/>
                <w:snapToGrid w:val="0"/>
                <w:kern w:val="0"/>
                <w:szCs w:val="21"/>
              </w:rPr>
              <w:t>；</w:t>
            </w:r>
            <w:r w:rsidR="00AF29D3">
              <w:rPr>
                <w:rFonts w:ascii="宋体" w:eastAsia="宋体" w:hAnsi="宋体" w:cs="Times New Roman" w:hint="eastAsia"/>
                <w:snapToGrid w:val="0"/>
                <w:kern w:val="0"/>
                <w:szCs w:val="21"/>
              </w:rPr>
              <w:t>3、工信部颁发的高级信息系统项目管理师；</w:t>
            </w:r>
            <w:r w:rsidR="00310A88">
              <w:rPr>
                <w:rFonts w:ascii="宋体" w:eastAsia="宋体" w:hAnsi="宋体" w:cs="Times New Roman" w:hint="eastAsia"/>
                <w:snapToGrid w:val="0"/>
                <w:kern w:val="0"/>
                <w:szCs w:val="21"/>
              </w:rPr>
              <w:t>3.</w:t>
            </w:r>
            <w:r w:rsidR="00CF2246">
              <w:rPr>
                <w:rFonts w:ascii="宋体" w:eastAsia="宋体" w:hAnsi="宋体" w:cs="Times New Roman" w:hint="eastAsia"/>
                <w:snapToGrid w:val="0"/>
                <w:kern w:val="0"/>
                <w:szCs w:val="21"/>
              </w:rPr>
              <w:t>CISAW信息安全人员认证</w:t>
            </w:r>
            <w:r w:rsidR="00AF29D3">
              <w:rPr>
                <w:rFonts w:ascii="宋体" w:eastAsia="宋体" w:hAnsi="宋体" w:cs="Times New Roman" w:hint="eastAsia"/>
                <w:snapToGrid w:val="0"/>
                <w:kern w:val="0"/>
                <w:szCs w:val="21"/>
              </w:rPr>
              <w:t>。</w:t>
            </w:r>
          </w:p>
          <w:p w:rsidR="0052667E" w:rsidRPr="00AC72C7" w:rsidRDefault="00CF2246" w:rsidP="00AF29D3">
            <w:pPr>
              <w:jc w:val="center"/>
              <w:rPr>
                <w:rFonts w:ascii="宋体" w:hAnsi="宋体"/>
                <w:szCs w:val="21"/>
              </w:rPr>
            </w:pPr>
            <w:r w:rsidRPr="00AF29D3">
              <w:rPr>
                <w:rFonts w:ascii="宋体" w:eastAsia="宋体" w:hAnsi="宋体" w:cs="Times New Roman" w:hint="eastAsia"/>
                <w:snapToGrid w:val="0"/>
                <w:kern w:val="0"/>
                <w:szCs w:val="21"/>
              </w:rPr>
              <w:t>每满足一项得</w:t>
            </w:r>
            <w:r w:rsidRPr="00AF29D3">
              <w:rPr>
                <w:rFonts w:ascii="宋体" w:eastAsia="宋体" w:hAnsi="宋体" w:cs="Times New Roman"/>
                <w:snapToGrid w:val="0"/>
                <w:kern w:val="0"/>
                <w:szCs w:val="21"/>
              </w:rPr>
              <w:t>2</w:t>
            </w:r>
            <w:r w:rsidRPr="00AF29D3">
              <w:rPr>
                <w:rFonts w:ascii="宋体" w:eastAsia="宋体" w:hAnsi="宋体" w:cs="Times New Roman" w:hint="eastAsia"/>
                <w:snapToGrid w:val="0"/>
                <w:kern w:val="0"/>
                <w:szCs w:val="21"/>
              </w:rPr>
              <w:t>分，本项最高</w:t>
            </w:r>
            <w:r w:rsidR="00AF29D3" w:rsidRPr="00AF29D3">
              <w:rPr>
                <w:rFonts w:ascii="宋体" w:eastAsia="宋体" w:hAnsi="宋体" w:cs="Times New Roman" w:hint="eastAsia"/>
                <w:snapToGrid w:val="0"/>
                <w:kern w:val="0"/>
                <w:szCs w:val="21"/>
              </w:rPr>
              <w:t>8</w:t>
            </w:r>
            <w:r w:rsidRPr="00AF29D3">
              <w:rPr>
                <w:rFonts w:ascii="宋体" w:eastAsia="宋体" w:hAnsi="宋体" w:cs="Times New Roman" w:hint="eastAsia"/>
                <w:snapToGrid w:val="0"/>
                <w:kern w:val="0"/>
                <w:szCs w:val="21"/>
              </w:rPr>
              <w:t>分。其他不得分</w:t>
            </w:r>
            <w:r>
              <w:rPr>
                <w:rFonts w:ascii="宋体" w:eastAsia="宋体" w:hAnsi="宋体" w:cs="Times New Roman" w:hint="eastAsia"/>
                <w:snapToGrid w:val="0"/>
                <w:kern w:val="0"/>
                <w:szCs w:val="21"/>
              </w:rPr>
              <w:t>。</w:t>
            </w:r>
            <w:r>
              <w:rPr>
                <w:rFonts w:ascii="宋体" w:hAnsi="宋体" w:hint="eastAsia"/>
                <w:snapToGrid w:val="0"/>
                <w:kern w:val="0"/>
                <w:szCs w:val="21"/>
              </w:rPr>
              <w:t>（提供相关资格证书</w:t>
            </w:r>
            <w:r w:rsidR="006F2296">
              <w:rPr>
                <w:rFonts w:ascii="宋体" w:hAnsi="宋体" w:hint="eastAsia"/>
                <w:snapToGrid w:val="0"/>
                <w:kern w:val="0"/>
                <w:szCs w:val="21"/>
              </w:rPr>
              <w:t>复印件</w:t>
            </w:r>
            <w:r w:rsidR="006F2296">
              <w:rPr>
                <w:rFonts w:ascii="宋体" w:hAnsi="宋体"/>
                <w:snapToGrid w:val="0"/>
                <w:kern w:val="0"/>
                <w:szCs w:val="21"/>
              </w:rPr>
              <w:t>加盖公章，原件备查</w:t>
            </w:r>
            <w:r w:rsidR="006F2296">
              <w:rPr>
                <w:rFonts w:ascii="宋体" w:hAnsi="宋体" w:hint="eastAsia"/>
                <w:snapToGrid w:val="0"/>
                <w:kern w:val="0"/>
                <w:szCs w:val="21"/>
              </w:rPr>
              <w:t>；</w:t>
            </w:r>
            <w:r>
              <w:rPr>
                <w:rFonts w:ascii="宋体" w:hAnsi="宋体" w:hint="eastAsia"/>
                <w:snapToGrid w:val="0"/>
                <w:kern w:val="0"/>
                <w:szCs w:val="21"/>
              </w:rPr>
              <w:t>近</w:t>
            </w:r>
            <w:r>
              <w:rPr>
                <w:rFonts w:ascii="宋体" w:hAnsi="宋体" w:hint="eastAsia"/>
                <w:snapToGrid w:val="0"/>
                <w:kern w:val="0"/>
                <w:szCs w:val="21"/>
              </w:rPr>
              <w:t>3</w:t>
            </w:r>
            <w:r>
              <w:rPr>
                <w:rFonts w:ascii="宋体" w:hAnsi="宋体" w:hint="eastAsia"/>
                <w:snapToGrid w:val="0"/>
                <w:kern w:val="0"/>
                <w:szCs w:val="21"/>
              </w:rPr>
              <w:t>个月企业社保证明文件</w:t>
            </w:r>
            <w:r w:rsidR="006F2296">
              <w:rPr>
                <w:rFonts w:ascii="宋体" w:hAnsi="宋体" w:hint="eastAsia"/>
                <w:snapToGrid w:val="0"/>
                <w:kern w:val="0"/>
                <w:szCs w:val="21"/>
              </w:rPr>
              <w:t>，</w:t>
            </w:r>
            <w:r w:rsidR="006F2296">
              <w:rPr>
                <w:rFonts w:ascii="宋体" w:hAnsi="宋体"/>
                <w:snapToGrid w:val="0"/>
                <w:kern w:val="0"/>
                <w:szCs w:val="21"/>
              </w:rPr>
              <w:t>未提供证明资料或提供资料不完整的不得分</w:t>
            </w:r>
            <w:r>
              <w:rPr>
                <w:rFonts w:ascii="宋体" w:hAnsi="宋体" w:hint="eastAsia"/>
                <w:snapToGrid w:val="0"/>
                <w:kern w:val="0"/>
                <w:szCs w:val="21"/>
              </w:rPr>
              <w:t>）</w:t>
            </w:r>
          </w:p>
        </w:tc>
      </w:tr>
      <w:tr w:rsidR="0052667E" w:rsidRPr="00AC72C7" w:rsidTr="00E52D2E">
        <w:trPr>
          <w:trHeight w:val="78"/>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3</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拟安排的项目团队成员（项目负责人除外）情况</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AF29D3" w:rsidP="00506D3A">
            <w:pPr>
              <w:jc w:val="center"/>
              <w:rPr>
                <w:rFonts w:ascii="宋体" w:hAnsi="宋体"/>
                <w:szCs w:val="21"/>
              </w:rPr>
            </w:pPr>
            <w:r>
              <w:rPr>
                <w:rFonts w:ascii="宋体" w:hAnsi="宋体" w:hint="eastAsia"/>
                <w:szCs w:val="21"/>
              </w:rPr>
              <w:t>12</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CF2246" w:rsidRDefault="00CF2246" w:rsidP="00CF2246">
            <w:pPr>
              <w:jc w:val="left"/>
              <w:rPr>
                <w:rFonts w:ascii="Calibri" w:eastAsia="宋体" w:hAnsi="Calibri" w:cs="Times New Roman"/>
                <w:snapToGrid w:val="0"/>
                <w:kern w:val="0"/>
                <w:szCs w:val="21"/>
              </w:rPr>
            </w:pPr>
            <w:r>
              <w:rPr>
                <w:rFonts w:ascii="Calibri" w:eastAsia="宋体" w:hAnsi="Calibri" w:cs="Times New Roman" w:hint="eastAsia"/>
                <w:snapToGrid w:val="0"/>
                <w:kern w:val="0"/>
                <w:szCs w:val="21"/>
              </w:rPr>
              <w:t>咨询团队人员资格：</w:t>
            </w:r>
          </w:p>
          <w:p w:rsidR="00CF2246" w:rsidRDefault="00CF2246" w:rsidP="00CF2246">
            <w:pPr>
              <w:numPr>
                <w:ilvl w:val="0"/>
                <w:numId w:val="11"/>
              </w:numPr>
              <w:ind w:left="420" w:hanging="420"/>
              <w:jc w:val="left"/>
              <w:rPr>
                <w:rFonts w:ascii="Calibri" w:eastAsia="宋体" w:hAnsi="Calibri" w:cs="Times New Roman"/>
                <w:snapToGrid w:val="0"/>
                <w:kern w:val="0"/>
                <w:szCs w:val="21"/>
              </w:rPr>
            </w:pPr>
            <w:r>
              <w:rPr>
                <w:rFonts w:ascii="Calibri" w:eastAsia="宋体" w:hAnsi="Calibri" w:cs="Times New Roman" w:hint="eastAsia"/>
                <w:snapToGrid w:val="0"/>
                <w:kern w:val="0"/>
                <w:szCs w:val="21"/>
              </w:rPr>
              <w:t>项目经理同时具备咨询工程师和造价工程师的资格得</w:t>
            </w:r>
            <w:r>
              <w:rPr>
                <w:rFonts w:ascii="Calibri" w:eastAsia="宋体" w:hAnsi="Calibri" w:cs="Times New Roman" w:hint="eastAsia"/>
                <w:snapToGrid w:val="0"/>
                <w:kern w:val="0"/>
                <w:szCs w:val="21"/>
              </w:rPr>
              <w:t>40%</w:t>
            </w:r>
            <w:r>
              <w:rPr>
                <w:rFonts w:ascii="Calibri" w:eastAsia="宋体" w:hAnsi="Calibri" w:cs="Times New Roman" w:hint="eastAsia"/>
                <w:snapToGrid w:val="0"/>
                <w:kern w:val="0"/>
                <w:szCs w:val="21"/>
              </w:rPr>
              <w:t>分，本项最高</w:t>
            </w:r>
            <w:r>
              <w:rPr>
                <w:rFonts w:ascii="Calibri" w:eastAsia="宋体" w:hAnsi="Calibri" w:cs="Times New Roman" w:hint="eastAsia"/>
                <w:snapToGrid w:val="0"/>
                <w:kern w:val="0"/>
                <w:szCs w:val="21"/>
              </w:rPr>
              <w:t>40%</w:t>
            </w:r>
            <w:r>
              <w:rPr>
                <w:rFonts w:ascii="Calibri" w:eastAsia="宋体" w:hAnsi="Calibri" w:cs="Times New Roman" w:hint="eastAsia"/>
                <w:snapToGrid w:val="0"/>
                <w:kern w:val="0"/>
                <w:szCs w:val="21"/>
              </w:rPr>
              <w:t>；</w:t>
            </w:r>
          </w:p>
          <w:p w:rsidR="00CF2246" w:rsidRDefault="00CF2246" w:rsidP="00CF2246">
            <w:pPr>
              <w:numPr>
                <w:ilvl w:val="0"/>
                <w:numId w:val="11"/>
              </w:numPr>
              <w:ind w:left="420" w:hanging="420"/>
              <w:jc w:val="left"/>
              <w:rPr>
                <w:rFonts w:ascii="Calibri" w:eastAsia="宋体" w:hAnsi="Calibri" w:cs="Times New Roman"/>
                <w:snapToGrid w:val="0"/>
                <w:kern w:val="0"/>
                <w:szCs w:val="21"/>
              </w:rPr>
            </w:pPr>
            <w:r>
              <w:rPr>
                <w:rFonts w:ascii="Calibri" w:eastAsia="宋体" w:hAnsi="Calibri" w:cs="Times New Roman" w:hint="eastAsia"/>
                <w:snapToGrid w:val="0"/>
                <w:kern w:val="0"/>
                <w:szCs w:val="21"/>
              </w:rPr>
              <w:t>网络设计师具备工信部颁发的高级网络规划设计师得</w:t>
            </w:r>
            <w:r>
              <w:rPr>
                <w:rFonts w:ascii="Calibri" w:eastAsia="宋体" w:hAnsi="Calibri" w:cs="Times New Roman" w:hint="eastAsia"/>
                <w:snapToGrid w:val="0"/>
                <w:kern w:val="0"/>
                <w:szCs w:val="21"/>
              </w:rPr>
              <w:t>20%</w:t>
            </w:r>
            <w:r>
              <w:rPr>
                <w:rFonts w:ascii="Calibri" w:eastAsia="宋体" w:hAnsi="Calibri" w:cs="Times New Roman" w:hint="eastAsia"/>
                <w:snapToGrid w:val="0"/>
                <w:kern w:val="0"/>
                <w:szCs w:val="21"/>
              </w:rPr>
              <w:t>分，</w:t>
            </w:r>
            <w:r>
              <w:rPr>
                <w:rFonts w:ascii="Calibri" w:eastAsia="宋体" w:hAnsi="Calibri" w:cs="Times New Roman" w:hint="eastAsia"/>
                <w:snapToGrid w:val="0"/>
                <w:kern w:val="0"/>
                <w:szCs w:val="21"/>
              </w:rPr>
              <w:lastRenderedPageBreak/>
              <w:t>本项最高得</w:t>
            </w:r>
            <w:r>
              <w:rPr>
                <w:rFonts w:ascii="Calibri" w:eastAsia="宋体" w:hAnsi="Calibri" w:cs="Times New Roman" w:hint="eastAsia"/>
                <w:snapToGrid w:val="0"/>
                <w:kern w:val="0"/>
                <w:szCs w:val="21"/>
              </w:rPr>
              <w:t>20%</w:t>
            </w:r>
            <w:r w:rsidR="00AF29D3">
              <w:rPr>
                <w:rFonts w:ascii="Calibri" w:eastAsia="宋体" w:hAnsi="Calibri" w:cs="Times New Roman" w:hint="eastAsia"/>
                <w:snapToGrid w:val="0"/>
                <w:kern w:val="0"/>
                <w:szCs w:val="21"/>
              </w:rPr>
              <w:t>。</w:t>
            </w:r>
          </w:p>
          <w:p w:rsidR="00CF2246" w:rsidRDefault="00CF2246" w:rsidP="00CF2246">
            <w:pPr>
              <w:numPr>
                <w:ilvl w:val="0"/>
                <w:numId w:val="11"/>
              </w:numPr>
              <w:ind w:left="420" w:hanging="420"/>
              <w:jc w:val="left"/>
              <w:rPr>
                <w:rFonts w:ascii="Calibri" w:eastAsia="宋体" w:hAnsi="Calibri" w:cs="Times New Roman"/>
                <w:snapToGrid w:val="0"/>
                <w:kern w:val="0"/>
                <w:szCs w:val="21"/>
              </w:rPr>
            </w:pPr>
            <w:r>
              <w:rPr>
                <w:rFonts w:ascii="Calibri" w:eastAsia="宋体" w:hAnsi="Calibri" w:cs="Times New Roman" w:hint="eastAsia"/>
                <w:snapToGrid w:val="0"/>
                <w:kern w:val="0"/>
                <w:szCs w:val="21"/>
              </w:rPr>
              <w:t>软件设计师具备工信部颁发</w:t>
            </w:r>
            <w:r>
              <w:rPr>
                <w:rFonts w:ascii="Calibri" w:eastAsia="宋体" w:hAnsi="Calibri" w:cs="Times New Roman" w:hint="eastAsia"/>
                <w:color w:val="000000"/>
              </w:rPr>
              <w:t>软件设计师和人社部颁发的招标师资格</w:t>
            </w:r>
            <w:r>
              <w:rPr>
                <w:rFonts w:ascii="Calibri" w:eastAsia="宋体" w:hAnsi="Calibri" w:cs="Times New Roman" w:hint="eastAsia"/>
                <w:snapToGrid w:val="0"/>
                <w:kern w:val="0"/>
                <w:szCs w:val="21"/>
              </w:rPr>
              <w:t>得</w:t>
            </w:r>
            <w:r>
              <w:rPr>
                <w:rFonts w:ascii="Calibri" w:eastAsia="宋体" w:hAnsi="Calibri" w:cs="Times New Roman" w:hint="eastAsia"/>
                <w:snapToGrid w:val="0"/>
                <w:kern w:val="0"/>
                <w:szCs w:val="21"/>
              </w:rPr>
              <w:t>20%</w:t>
            </w:r>
            <w:r>
              <w:rPr>
                <w:rFonts w:ascii="Calibri" w:eastAsia="宋体" w:hAnsi="Calibri" w:cs="Times New Roman" w:hint="eastAsia"/>
                <w:snapToGrid w:val="0"/>
                <w:kern w:val="0"/>
                <w:szCs w:val="21"/>
              </w:rPr>
              <w:t>，本项最高</w:t>
            </w:r>
            <w:r>
              <w:rPr>
                <w:rFonts w:ascii="Calibri" w:eastAsia="宋体" w:hAnsi="Calibri" w:cs="Times New Roman" w:hint="eastAsia"/>
                <w:snapToGrid w:val="0"/>
                <w:kern w:val="0"/>
                <w:szCs w:val="21"/>
              </w:rPr>
              <w:t>20%</w:t>
            </w:r>
            <w:r>
              <w:rPr>
                <w:rFonts w:ascii="Calibri" w:eastAsia="宋体" w:hAnsi="Calibri" w:cs="Times New Roman" w:hint="eastAsia"/>
                <w:snapToGrid w:val="0"/>
                <w:kern w:val="0"/>
                <w:szCs w:val="21"/>
              </w:rPr>
              <w:t>；</w:t>
            </w:r>
          </w:p>
          <w:p w:rsidR="00CF2246" w:rsidRPr="008D571D" w:rsidRDefault="00CF2246" w:rsidP="00CF2246">
            <w:pPr>
              <w:numPr>
                <w:ilvl w:val="0"/>
                <w:numId w:val="11"/>
              </w:numPr>
              <w:ind w:left="420" w:hanging="420"/>
              <w:jc w:val="left"/>
              <w:rPr>
                <w:rFonts w:ascii="Calibri" w:eastAsia="宋体" w:hAnsi="Calibri" w:cs="Times New Roman"/>
                <w:snapToGrid w:val="0"/>
                <w:kern w:val="0"/>
                <w:szCs w:val="21"/>
              </w:rPr>
            </w:pPr>
            <w:r w:rsidRPr="008D571D">
              <w:rPr>
                <w:rFonts w:ascii="Calibri" w:eastAsia="宋体" w:hAnsi="Calibri" w:cs="Times New Roman" w:hint="eastAsia"/>
                <w:snapToGrid w:val="0"/>
                <w:kern w:val="0"/>
                <w:szCs w:val="21"/>
              </w:rPr>
              <w:t>机电设计师中同时具备一级建造师（机电）和信息工程类高级职称得</w:t>
            </w:r>
            <w:r w:rsidRPr="008D571D">
              <w:rPr>
                <w:rFonts w:ascii="Calibri" w:eastAsia="宋体" w:hAnsi="Calibri" w:cs="Times New Roman" w:hint="eastAsia"/>
                <w:snapToGrid w:val="0"/>
                <w:kern w:val="0"/>
                <w:szCs w:val="21"/>
              </w:rPr>
              <w:t>20%</w:t>
            </w:r>
            <w:r w:rsidRPr="008D571D">
              <w:rPr>
                <w:rFonts w:ascii="Calibri" w:eastAsia="宋体" w:hAnsi="Calibri" w:cs="Times New Roman" w:hint="eastAsia"/>
                <w:snapToGrid w:val="0"/>
                <w:kern w:val="0"/>
                <w:szCs w:val="21"/>
              </w:rPr>
              <w:t>，本项最高</w:t>
            </w:r>
            <w:r w:rsidRPr="008D571D">
              <w:rPr>
                <w:rFonts w:ascii="Calibri" w:eastAsia="宋体" w:hAnsi="Calibri" w:cs="Times New Roman" w:hint="eastAsia"/>
                <w:snapToGrid w:val="0"/>
                <w:kern w:val="0"/>
                <w:szCs w:val="21"/>
              </w:rPr>
              <w:t>20%</w:t>
            </w:r>
            <w:r w:rsidRPr="008D571D">
              <w:rPr>
                <w:rFonts w:ascii="Calibri" w:eastAsia="宋体" w:hAnsi="Calibri" w:cs="Times New Roman" w:hint="eastAsia"/>
                <w:snapToGrid w:val="0"/>
                <w:kern w:val="0"/>
                <w:szCs w:val="21"/>
              </w:rPr>
              <w:t>。</w:t>
            </w:r>
          </w:p>
          <w:p w:rsidR="0052667E" w:rsidRPr="00AC72C7" w:rsidRDefault="00C545C3" w:rsidP="00CF2246">
            <w:pPr>
              <w:jc w:val="left"/>
              <w:rPr>
                <w:rFonts w:ascii="宋体" w:hAnsi="宋体"/>
                <w:szCs w:val="21"/>
              </w:rPr>
            </w:pPr>
            <w:r>
              <w:rPr>
                <w:rFonts w:ascii="宋体" w:hAnsi="宋体" w:hint="eastAsia"/>
                <w:snapToGrid w:val="0"/>
                <w:kern w:val="0"/>
                <w:szCs w:val="21"/>
              </w:rPr>
              <w:t>（提供相关资格证书复印件</w:t>
            </w:r>
            <w:r>
              <w:rPr>
                <w:rFonts w:ascii="宋体" w:hAnsi="宋体"/>
                <w:snapToGrid w:val="0"/>
                <w:kern w:val="0"/>
                <w:szCs w:val="21"/>
              </w:rPr>
              <w:t>加盖公章，原件备查</w:t>
            </w:r>
            <w:r>
              <w:rPr>
                <w:rFonts w:ascii="宋体" w:hAnsi="宋体" w:hint="eastAsia"/>
                <w:snapToGrid w:val="0"/>
                <w:kern w:val="0"/>
                <w:szCs w:val="21"/>
              </w:rPr>
              <w:t>；近</w:t>
            </w:r>
            <w:r>
              <w:rPr>
                <w:rFonts w:ascii="宋体" w:hAnsi="宋体" w:hint="eastAsia"/>
                <w:snapToGrid w:val="0"/>
                <w:kern w:val="0"/>
                <w:szCs w:val="21"/>
              </w:rPr>
              <w:t>3</w:t>
            </w:r>
            <w:r>
              <w:rPr>
                <w:rFonts w:ascii="宋体" w:hAnsi="宋体" w:hint="eastAsia"/>
                <w:snapToGrid w:val="0"/>
                <w:kern w:val="0"/>
                <w:szCs w:val="21"/>
              </w:rPr>
              <w:t>个月企业社保证明文件，</w:t>
            </w:r>
            <w:r>
              <w:rPr>
                <w:rFonts w:ascii="宋体" w:hAnsi="宋体"/>
                <w:snapToGrid w:val="0"/>
                <w:kern w:val="0"/>
                <w:szCs w:val="21"/>
              </w:rPr>
              <w:t>未提供证明资料或提供资料不完整的不得分</w:t>
            </w:r>
            <w:r>
              <w:rPr>
                <w:rFonts w:ascii="宋体" w:hAnsi="宋体" w:hint="eastAsia"/>
                <w:snapToGrid w:val="0"/>
                <w:kern w:val="0"/>
                <w:szCs w:val="21"/>
              </w:rPr>
              <w:t>）</w:t>
            </w:r>
          </w:p>
        </w:tc>
      </w:tr>
      <w:tr w:rsidR="0052667E" w:rsidRPr="00AC72C7" w:rsidTr="00E52D2E">
        <w:trPr>
          <w:trHeight w:val="78"/>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4</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投标人自主知识产权产品（创新、设计）情况</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AF29D3" w:rsidP="00506D3A">
            <w:pPr>
              <w:jc w:val="center"/>
              <w:rPr>
                <w:rFonts w:ascii="宋体" w:hAnsi="宋体"/>
                <w:szCs w:val="21"/>
              </w:rPr>
            </w:pPr>
            <w:r>
              <w:rPr>
                <w:rFonts w:ascii="宋体" w:hAnsi="宋体" w:hint="eastAsia"/>
                <w:szCs w:val="21"/>
              </w:rPr>
              <w:t>3</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CF2246" w:rsidP="00506D3A">
            <w:pPr>
              <w:jc w:val="center"/>
              <w:rPr>
                <w:rFonts w:ascii="宋体" w:hAnsi="宋体"/>
                <w:szCs w:val="21"/>
              </w:rPr>
            </w:pPr>
            <w:r w:rsidRPr="00AC72C7">
              <w:rPr>
                <w:rFonts w:ascii="宋体" w:hAnsi="宋体" w:hint="eastAsia"/>
                <w:szCs w:val="21"/>
              </w:rPr>
              <w:t>考察投标人</w:t>
            </w:r>
            <w:r>
              <w:rPr>
                <w:rFonts w:ascii="宋体" w:hAnsi="宋体" w:hint="eastAsia"/>
                <w:szCs w:val="21"/>
              </w:rPr>
              <w:t>参与</w:t>
            </w:r>
            <w:r>
              <w:rPr>
                <w:rFonts w:ascii="微软雅黑" w:eastAsia="微软雅黑" w:hAnsi="微软雅黑" w:hint="eastAsia"/>
                <w:color w:val="000000"/>
                <w:szCs w:val="21"/>
                <w:shd w:val="clear" w:color="auto" w:fill="FFFFFF"/>
              </w:rPr>
              <w:t>信息化类</w:t>
            </w:r>
            <w:r>
              <w:rPr>
                <w:rFonts w:ascii="宋体" w:hAnsi="宋体" w:hint="eastAsia"/>
                <w:szCs w:val="21"/>
              </w:rPr>
              <w:t>国家标准编制情况</w:t>
            </w:r>
            <w:r w:rsidRPr="00AC72C7">
              <w:rPr>
                <w:rFonts w:ascii="宋体" w:hAnsi="宋体" w:hint="eastAsia"/>
                <w:szCs w:val="21"/>
              </w:rPr>
              <w:t>，</w:t>
            </w:r>
            <w:r>
              <w:rPr>
                <w:rFonts w:ascii="宋体" w:hAnsi="宋体" w:hint="eastAsia"/>
                <w:szCs w:val="21"/>
              </w:rPr>
              <w:t>每有</w:t>
            </w:r>
            <w:r>
              <w:rPr>
                <w:rFonts w:ascii="宋体" w:hAnsi="宋体" w:hint="eastAsia"/>
                <w:szCs w:val="21"/>
              </w:rPr>
              <w:t>1</w:t>
            </w:r>
            <w:r>
              <w:rPr>
                <w:rFonts w:ascii="宋体" w:hAnsi="宋体" w:hint="eastAsia"/>
                <w:szCs w:val="21"/>
              </w:rPr>
              <w:t>个得</w:t>
            </w:r>
            <w:r>
              <w:rPr>
                <w:rFonts w:ascii="宋体" w:hAnsi="宋体" w:hint="eastAsia"/>
                <w:szCs w:val="21"/>
              </w:rPr>
              <w:t>50%</w:t>
            </w:r>
            <w:r>
              <w:rPr>
                <w:rFonts w:ascii="宋体" w:hAnsi="宋体" w:hint="eastAsia"/>
                <w:szCs w:val="21"/>
              </w:rPr>
              <w:t>，最高</w:t>
            </w:r>
            <w:r>
              <w:rPr>
                <w:rFonts w:ascii="宋体" w:hAnsi="宋体" w:hint="eastAsia"/>
                <w:szCs w:val="21"/>
              </w:rPr>
              <w:t>100%</w:t>
            </w:r>
            <w:r w:rsidRPr="00AC72C7">
              <w:rPr>
                <w:rFonts w:ascii="宋体" w:hAnsi="宋体" w:hint="eastAsia"/>
                <w:szCs w:val="21"/>
              </w:rPr>
              <w:t>。</w:t>
            </w:r>
            <w:r>
              <w:rPr>
                <w:rFonts w:ascii="宋体" w:hAnsi="宋体" w:hint="eastAsia"/>
                <w:szCs w:val="21"/>
              </w:rPr>
              <w:t>（提供已发布的国家标准编制页证明）</w:t>
            </w:r>
          </w:p>
        </w:tc>
      </w:tr>
      <w:tr w:rsidR="0052667E" w:rsidRPr="00AC72C7" w:rsidTr="00E52D2E">
        <w:trPr>
          <w:trHeight w:val="78"/>
        </w:trPr>
        <w:tc>
          <w:tcPr>
            <w:tcW w:w="0" w:type="auto"/>
            <w:vMerge/>
            <w:tcBorders>
              <w:left w:val="single" w:sz="4" w:space="0" w:color="auto"/>
              <w:right w:val="single" w:sz="4" w:space="0" w:color="auto"/>
            </w:tcBorders>
            <w:vAlign w:val="center"/>
          </w:tcPr>
          <w:p w:rsidR="0052667E" w:rsidRPr="00AC72C7" w:rsidRDefault="0052667E" w:rsidP="00506D3A">
            <w:pPr>
              <w:widowControl/>
              <w:jc w:val="left"/>
              <w:rPr>
                <w:rFonts w:ascii="宋体" w:hAnsi="宋体"/>
                <w:szCs w:val="21"/>
              </w:rPr>
            </w:pPr>
          </w:p>
        </w:tc>
        <w:tc>
          <w:tcPr>
            <w:tcW w:w="693" w:type="dxa"/>
            <w:tcBorders>
              <w:top w:val="single" w:sz="4" w:space="0" w:color="auto"/>
              <w:left w:val="single" w:sz="4" w:space="0" w:color="auto"/>
              <w:bottom w:val="single" w:sz="4" w:space="0" w:color="auto"/>
              <w:right w:val="single" w:sz="4" w:space="0" w:color="auto"/>
            </w:tcBorders>
          </w:tcPr>
          <w:p w:rsidR="0052667E" w:rsidRPr="00AC72C7" w:rsidRDefault="00CF2246" w:rsidP="00506D3A">
            <w:pPr>
              <w:jc w:val="center"/>
              <w:rPr>
                <w:rFonts w:ascii="宋体" w:hAnsi="宋体"/>
                <w:szCs w:val="21"/>
              </w:rPr>
            </w:pPr>
            <w:r>
              <w:rPr>
                <w:rFonts w:ascii="宋体" w:hAnsi="宋体"/>
                <w:szCs w:val="21"/>
              </w:rPr>
              <w:t>5</w:t>
            </w:r>
          </w:p>
        </w:tc>
        <w:tc>
          <w:tcPr>
            <w:tcW w:w="2409"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项目拟选用产品的成熟度及可靠性</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AF29D3" w:rsidP="00506D3A">
            <w:pPr>
              <w:jc w:val="center"/>
              <w:rPr>
                <w:rFonts w:ascii="宋体" w:hAnsi="宋体"/>
                <w:szCs w:val="21"/>
              </w:rPr>
            </w:pPr>
            <w:r>
              <w:rPr>
                <w:rFonts w:ascii="宋体" w:hAnsi="宋体" w:hint="eastAsia"/>
                <w:szCs w:val="21"/>
              </w:rPr>
              <w:t>5</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CF2246" w:rsidRDefault="00CF2246" w:rsidP="00CF2246">
            <w:pPr>
              <w:jc w:val="left"/>
              <w:rPr>
                <w:rFonts w:ascii="Calibri" w:eastAsia="宋体" w:hAnsi="Calibri" w:cs="Times New Roman"/>
                <w:snapToGrid w:val="0"/>
                <w:color w:val="000000"/>
                <w:kern w:val="0"/>
                <w:szCs w:val="21"/>
              </w:rPr>
            </w:pPr>
            <w:r>
              <w:rPr>
                <w:rFonts w:ascii="Calibri" w:eastAsia="宋体" w:hAnsi="Calibri" w:cs="Times New Roman" w:hint="eastAsia"/>
                <w:snapToGrid w:val="0"/>
                <w:color w:val="000000"/>
                <w:kern w:val="0"/>
                <w:szCs w:val="21"/>
              </w:rPr>
              <w:t>1</w:t>
            </w:r>
            <w:r>
              <w:rPr>
                <w:rFonts w:ascii="Calibri" w:eastAsia="宋体" w:hAnsi="Calibri" w:cs="Times New Roman" w:hint="eastAsia"/>
                <w:snapToGrid w:val="0"/>
                <w:color w:val="000000"/>
                <w:kern w:val="0"/>
                <w:szCs w:val="21"/>
              </w:rPr>
              <w:t>、企业项目服务案例获取国家科技进步奖得</w:t>
            </w:r>
            <w:r>
              <w:rPr>
                <w:rFonts w:ascii="Calibri" w:eastAsia="宋体" w:hAnsi="Calibri" w:cs="Times New Roman" w:hint="eastAsia"/>
                <w:snapToGrid w:val="0"/>
                <w:color w:val="000000"/>
                <w:kern w:val="0"/>
                <w:szCs w:val="21"/>
              </w:rPr>
              <w:t>40%</w:t>
            </w:r>
            <w:r w:rsidR="00C545C3">
              <w:rPr>
                <w:rFonts w:ascii="Calibri" w:eastAsia="宋体" w:hAnsi="Calibri" w:cs="Times New Roman" w:hint="eastAsia"/>
                <w:snapToGrid w:val="0"/>
                <w:color w:val="000000"/>
                <w:kern w:val="0"/>
                <w:szCs w:val="21"/>
              </w:rPr>
              <w:t>分数</w:t>
            </w:r>
            <w:r w:rsidR="00C545C3">
              <w:rPr>
                <w:rFonts w:ascii="Calibri" w:eastAsia="宋体" w:hAnsi="Calibri" w:cs="Times New Roman"/>
                <w:snapToGrid w:val="0"/>
                <w:color w:val="000000"/>
                <w:kern w:val="0"/>
                <w:szCs w:val="21"/>
              </w:rPr>
              <w:t>；</w:t>
            </w:r>
          </w:p>
          <w:p w:rsidR="00CF2246" w:rsidRDefault="00CF2246" w:rsidP="00CF2246">
            <w:pPr>
              <w:jc w:val="center"/>
              <w:rPr>
                <w:rFonts w:ascii="宋体" w:hAnsi="宋体"/>
                <w:szCs w:val="21"/>
              </w:rPr>
            </w:pPr>
            <w:r>
              <w:rPr>
                <w:rFonts w:ascii="Calibri" w:eastAsia="宋体" w:hAnsi="Calibri" w:cs="Times New Roman"/>
                <w:snapToGrid w:val="0"/>
                <w:color w:val="000000"/>
                <w:kern w:val="0"/>
                <w:szCs w:val="21"/>
              </w:rPr>
              <w:t>2</w:t>
            </w:r>
            <w:r w:rsidRPr="00DF593C">
              <w:rPr>
                <w:rFonts w:ascii="Calibri" w:eastAsia="宋体" w:hAnsi="Calibri" w:cs="Times New Roman" w:hint="eastAsia"/>
                <w:snapToGrid w:val="0"/>
                <w:color w:val="000000"/>
                <w:kern w:val="0"/>
                <w:szCs w:val="21"/>
              </w:rPr>
              <w:t>、</w:t>
            </w:r>
            <w:r w:rsidRPr="00B53E53">
              <w:rPr>
                <w:rFonts w:ascii="Calibri" w:eastAsia="宋体" w:hAnsi="Calibri" w:cs="Times New Roman" w:hint="eastAsia"/>
                <w:snapToGrid w:val="0"/>
                <w:kern w:val="0"/>
                <w:szCs w:val="21"/>
              </w:rPr>
              <w:t>企业具有</w:t>
            </w:r>
            <w:r w:rsidRPr="00B53E53">
              <w:rPr>
                <w:rFonts w:ascii="Calibri" w:eastAsia="宋体" w:hAnsi="Calibri" w:cs="Times New Roman"/>
                <w:snapToGrid w:val="0"/>
                <w:kern w:val="0"/>
                <w:szCs w:val="21"/>
              </w:rPr>
              <w:t>5000</w:t>
            </w:r>
            <w:r w:rsidRPr="00B53E53">
              <w:rPr>
                <w:rFonts w:ascii="Calibri" w:eastAsia="宋体" w:hAnsi="Calibri" w:cs="Times New Roman" w:hint="eastAsia"/>
                <w:snapToGrid w:val="0"/>
                <w:kern w:val="0"/>
                <w:szCs w:val="21"/>
              </w:rPr>
              <w:t>万以上投资咨询案例经验的得</w:t>
            </w:r>
            <w:r w:rsidRPr="00B53E53">
              <w:rPr>
                <w:rFonts w:ascii="Calibri" w:eastAsia="宋体" w:hAnsi="Calibri" w:cs="Times New Roman" w:hint="eastAsia"/>
                <w:snapToGrid w:val="0"/>
                <w:kern w:val="0"/>
                <w:szCs w:val="21"/>
              </w:rPr>
              <w:t>2</w:t>
            </w:r>
            <w:r w:rsidRPr="00B53E53">
              <w:rPr>
                <w:rFonts w:ascii="Calibri" w:eastAsia="宋体" w:hAnsi="Calibri" w:cs="Times New Roman"/>
                <w:snapToGrid w:val="0"/>
                <w:kern w:val="0"/>
                <w:szCs w:val="21"/>
              </w:rPr>
              <w:t>0%</w:t>
            </w:r>
            <w:r w:rsidRPr="00B53E53">
              <w:rPr>
                <w:rFonts w:ascii="Calibri" w:eastAsia="宋体" w:hAnsi="Calibri" w:cs="Times New Roman" w:hint="eastAsia"/>
                <w:snapToGrid w:val="0"/>
                <w:kern w:val="0"/>
                <w:szCs w:val="21"/>
              </w:rPr>
              <w:t>，若该项目属于信息化的可再得</w:t>
            </w:r>
            <w:r w:rsidRPr="00B53E53">
              <w:rPr>
                <w:rFonts w:ascii="Calibri" w:eastAsia="宋体" w:hAnsi="Calibri" w:cs="Times New Roman" w:hint="eastAsia"/>
                <w:snapToGrid w:val="0"/>
                <w:kern w:val="0"/>
                <w:szCs w:val="21"/>
              </w:rPr>
              <w:t>20%</w:t>
            </w:r>
            <w:r w:rsidRPr="00B53E53">
              <w:rPr>
                <w:rFonts w:ascii="Calibri" w:eastAsia="宋体" w:hAnsi="Calibri" w:cs="Times New Roman" w:hint="eastAsia"/>
                <w:snapToGrid w:val="0"/>
                <w:kern w:val="0"/>
                <w:szCs w:val="21"/>
              </w:rPr>
              <w:t>，若该项目属于高校的再得</w:t>
            </w:r>
            <w:r w:rsidRPr="00B53E53">
              <w:rPr>
                <w:rFonts w:ascii="Calibri" w:eastAsia="宋体" w:hAnsi="Calibri" w:cs="Times New Roman" w:hint="eastAsia"/>
                <w:snapToGrid w:val="0"/>
                <w:kern w:val="0"/>
                <w:szCs w:val="21"/>
              </w:rPr>
              <w:t>20%</w:t>
            </w:r>
            <w:r w:rsidRPr="00B53E53">
              <w:rPr>
                <w:rFonts w:ascii="Calibri" w:eastAsia="宋体" w:hAnsi="Calibri" w:cs="Times New Roman" w:hint="eastAsia"/>
                <w:snapToGrid w:val="0"/>
                <w:kern w:val="0"/>
                <w:szCs w:val="21"/>
              </w:rPr>
              <w:t>，其他不得分。本项最多</w:t>
            </w:r>
            <w:r w:rsidRPr="00B53E53">
              <w:rPr>
                <w:rFonts w:hint="eastAsia"/>
                <w:snapToGrid w:val="0"/>
                <w:kern w:val="0"/>
                <w:szCs w:val="21"/>
              </w:rPr>
              <w:t>得</w:t>
            </w:r>
            <w:r w:rsidRPr="00B53E53">
              <w:rPr>
                <w:rFonts w:ascii="Calibri" w:eastAsia="宋体" w:hAnsi="Calibri" w:cs="Times New Roman"/>
                <w:snapToGrid w:val="0"/>
                <w:kern w:val="0"/>
                <w:szCs w:val="21"/>
              </w:rPr>
              <w:lastRenderedPageBreak/>
              <w:t>60%</w:t>
            </w:r>
            <w:r w:rsidRPr="00B53E53">
              <w:rPr>
                <w:rFonts w:ascii="Calibri" w:eastAsia="宋体" w:hAnsi="Calibri" w:cs="Times New Roman" w:hint="eastAsia"/>
                <w:snapToGrid w:val="0"/>
                <w:kern w:val="0"/>
                <w:szCs w:val="21"/>
              </w:rPr>
              <w:t>分。</w:t>
            </w:r>
          </w:p>
          <w:p w:rsidR="0052667E" w:rsidRPr="00AC72C7" w:rsidRDefault="0052667E" w:rsidP="00506D3A">
            <w:pPr>
              <w:jc w:val="center"/>
              <w:rPr>
                <w:rFonts w:ascii="宋体" w:hAnsi="宋体"/>
                <w:szCs w:val="21"/>
              </w:rPr>
            </w:pPr>
            <w:r w:rsidRPr="00AC72C7">
              <w:rPr>
                <w:rFonts w:ascii="宋体" w:hAnsi="宋体" w:hint="eastAsia"/>
                <w:szCs w:val="21"/>
              </w:rPr>
              <w:t>考察拟使用的产品（软件）情况，要求提供证书（如《软件产品登记证书》）等作为证明资料，一般采取客观化评分。</w:t>
            </w:r>
          </w:p>
        </w:tc>
      </w:tr>
      <w:tr w:rsidR="0052667E" w:rsidRPr="00AC72C7" w:rsidTr="00E52D2E">
        <w:trPr>
          <w:trHeight w:val="78"/>
        </w:trPr>
        <w:tc>
          <w:tcPr>
            <w:tcW w:w="0" w:type="auto"/>
            <w:vMerge/>
            <w:tcBorders>
              <w:left w:val="single" w:sz="4" w:space="0" w:color="auto"/>
              <w:right w:val="single" w:sz="4" w:space="0" w:color="auto"/>
            </w:tcBorders>
            <w:vAlign w:val="center"/>
          </w:tcPr>
          <w:p w:rsidR="0052667E" w:rsidRPr="00AC72C7" w:rsidRDefault="0052667E" w:rsidP="00506D3A">
            <w:pPr>
              <w:widowControl/>
              <w:ind w:firstLineChars="50" w:firstLine="105"/>
              <w:jc w:val="left"/>
              <w:rPr>
                <w:rFonts w:ascii="宋体" w:hAnsi="宋体"/>
                <w:szCs w:val="21"/>
              </w:rPr>
            </w:pPr>
          </w:p>
        </w:tc>
        <w:tc>
          <w:tcPr>
            <w:tcW w:w="703" w:type="dxa"/>
            <w:gridSpan w:val="2"/>
            <w:tcBorders>
              <w:top w:val="single" w:sz="4" w:space="0" w:color="auto"/>
              <w:left w:val="single" w:sz="4" w:space="0" w:color="auto"/>
              <w:bottom w:val="single" w:sz="4" w:space="0" w:color="auto"/>
              <w:right w:val="single" w:sz="4" w:space="0" w:color="auto"/>
            </w:tcBorders>
          </w:tcPr>
          <w:p w:rsidR="0052667E" w:rsidRPr="00AC72C7" w:rsidRDefault="00CF2246" w:rsidP="00506D3A">
            <w:pPr>
              <w:jc w:val="center"/>
              <w:rPr>
                <w:rFonts w:ascii="宋体" w:hAnsi="宋体"/>
                <w:szCs w:val="21"/>
              </w:rPr>
            </w:pPr>
            <w:r>
              <w:rPr>
                <w:rFonts w:ascii="宋体" w:hAnsi="宋体"/>
                <w:szCs w:val="21"/>
              </w:rPr>
              <w:t>6</w:t>
            </w:r>
          </w:p>
        </w:tc>
        <w:tc>
          <w:tcPr>
            <w:tcW w:w="2399"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服务网点</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AF29D3" w:rsidP="00506D3A">
            <w:pPr>
              <w:jc w:val="center"/>
              <w:rPr>
                <w:rFonts w:ascii="宋体" w:hAnsi="宋体"/>
                <w:szCs w:val="21"/>
              </w:rPr>
            </w:pPr>
            <w:r>
              <w:rPr>
                <w:rFonts w:ascii="宋体" w:hAnsi="宋体" w:hint="eastAsia"/>
                <w:szCs w:val="21"/>
              </w:rPr>
              <w:t>3</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深圳企业或非深圳企业，但在深圳市有合法注册的分公司或办事处等机构的，得满分（须在投标文件中就设立的机构类型进行说明，并提供机构营业执照扫描件，原件备查）；否则不得分。</w:t>
            </w:r>
          </w:p>
        </w:tc>
      </w:tr>
      <w:tr w:rsidR="0052667E" w:rsidRPr="00AC72C7" w:rsidTr="00E52D2E">
        <w:trPr>
          <w:trHeight w:val="78"/>
        </w:trPr>
        <w:tc>
          <w:tcPr>
            <w:tcW w:w="0" w:type="auto"/>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5</w:t>
            </w:r>
          </w:p>
        </w:tc>
        <w:tc>
          <w:tcPr>
            <w:tcW w:w="5060" w:type="dxa"/>
            <w:gridSpan w:val="5"/>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报价合理性部分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5</w:t>
            </w:r>
          </w:p>
        </w:tc>
      </w:tr>
      <w:tr w:rsidR="0052667E" w:rsidRPr="00AC72C7" w:rsidTr="00E52D2E">
        <w:trPr>
          <w:trHeight w:val="78"/>
        </w:trPr>
        <w:tc>
          <w:tcPr>
            <w:tcW w:w="0" w:type="auto"/>
            <w:vMerge w:val="restart"/>
            <w:tcBorders>
              <w:top w:val="single" w:sz="4" w:space="0" w:color="auto"/>
              <w:left w:val="single" w:sz="4" w:space="0" w:color="auto"/>
              <w:right w:val="single" w:sz="4" w:space="0" w:color="auto"/>
            </w:tcBorders>
          </w:tcPr>
          <w:p w:rsidR="0052667E" w:rsidRPr="00AC72C7" w:rsidRDefault="0052667E" w:rsidP="00506D3A">
            <w:pPr>
              <w:jc w:val="center"/>
              <w:rPr>
                <w:rFonts w:ascii="宋体" w:hAnsi="宋体"/>
                <w:szCs w:val="21"/>
              </w:rPr>
            </w:pPr>
          </w:p>
        </w:tc>
        <w:tc>
          <w:tcPr>
            <w:tcW w:w="703"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序号</w:t>
            </w:r>
          </w:p>
        </w:tc>
        <w:tc>
          <w:tcPr>
            <w:tcW w:w="2399"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评分因素</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权重</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评分方式</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评分准则</w:t>
            </w:r>
          </w:p>
        </w:tc>
      </w:tr>
      <w:tr w:rsidR="0052667E" w:rsidRPr="00AC72C7" w:rsidTr="00E52D2E">
        <w:trPr>
          <w:trHeight w:val="78"/>
        </w:trPr>
        <w:tc>
          <w:tcPr>
            <w:tcW w:w="0" w:type="auto"/>
            <w:vMerge/>
            <w:tcBorders>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p>
        </w:tc>
        <w:tc>
          <w:tcPr>
            <w:tcW w:w="703" w:type="dxa"/>
            <w:gridSpan w:val="2"/>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1</w:t>
            </w:r>
          </w:p>
        </w:tc>
        <w:tc>
          <w:tcPr>
            <w:tcW w:w="2399"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报价合理性</w:t>
            </w:r>
          </w:p>
        </w:tc>
        <w:tc>
          <w:tcPr>
            <w:tcW w:w="846"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5</w:t>
            </w:r>
          </w:p>
        </w:tc>
        <w:tc>
          <w:tcPr>
            <w:tcW w:w="1112" w:type="dxa"/>
            <w:tcBorders>
              <w:top w:val="single" w:sz="4" w:space="0" w:color="auto"/>
              <w:left w:val="single" w:sz="4" w:space="0" w:color="auto"/>
              <w:bottom w:val="single" w:sz="4" w:space="0" w:color="auto"/>
              <w:right w:val="single" w:sz="4" w:space="0" w:color="auto"/>
            </w:tcBorders>
          </w:tcPr>
          <w:p w:rsidR="0052667E" w:rsidRPr="00AC72C7" w:rsidRDefault="0052667E" w:rsidP="00506D3A">
            <w:pPr>
              <w:jc w:val="center"/>
              <w:rPr>
                <w:rFonts w:ascii="宋体" w:hAnsi="宋体"/>
                <w:szCs w:val="21"/>
              </w:rPr>
            </w:pPr>
            <w:r w:rsidRPr="00AC72C7">
              <w:rPr>
                <w:rFonts w:ascii="宋体" w:hAnsi="宋体" w:hint="eastAsia"/>
                <w:szCs w:val="21"/>
              </w:rPr>
              <w:t>专家打分</w:t>
            </w:r>
          </w:p>
        </w:tc>
        <w:tc>
          <w:tcPr>
            <w:tcW w:w="2566" w:type="dxa"/>
            <w:tcBorders>
              <w:top w:val="single" w:sz="4" w:space="0" w:color="auto"/>
              <w:left w:val="single" w:sz="4" w:space="0" w:color="auto"/>
              <w:bottom w:val="single" w:sz="4" w:space="0" w:color="auto"/>
              <w:right w:val="single" w:sz="4" w:space="0" w:color="auto"/>
            </w:tcBorders>
          </w:tcPr>
          <w:p w:rsidR="0052667E" w:rsidRPr="00AC72C7" w:rsidRDefault="0052667E" w:rsidP="00AF29D3">
            <w:pPr>
              <w:jc w:val="center"/>
              <w:rPr>
                <w:rFonts w:ascii="宋体" w:hAnsi="宋体"/>
                <w:szCs w:val="21"/>
              </w:rPr>
            </w:pPr>
            <w:r w:rsidRPr="00AC72C7">
              <w:rPr>
                <w:rFonts w:ascii="宋体" w:hAnsi="宋体" w:hint="eastAsia"/>
                <w:szCs w:val="21"/>
              </w:rPr>
              <w:t>考察内容：对照招标文件关于详细分项报价的要求，结合本项目完成（服务）期限要求和人员要求，考察投标人</w:t>
            </w:r>
            <w:r w:rsidRPr="00AC72C7">
              <w:rPr>
                <w:rFonts w:ascii="宋体" w:hAnsi="宋体" w:hint="eastAsia"/>
                <w:szCs w:val="21"/>
              </w:rPr>
              <w:t>"</w:t>
            </w:r>
            <w:r w:rsidRPr="00AC72C7">
              <w:rPr>
                <w:rFonts w:ascii="宋体" w:hAnsi="宋体" w:hint="eastAsia"/>
                <w:szCs w:val="21"/>
              </w:rPr>
              <w:t>详细分项报价</w:t>
            </w:r>
            <w:r w:rsidRPr="00AC72C7">
              <w:rPr>
                <w:rFonts w:ascii="宋体" w:hAnsi="宋体" w:hint="eastAsia"/>
                <w:szCs w:val="21"/>
              </w:rPr>
              <w:t>"</w:t>
            </w:r>
            <w:r w:rsidRPr="00AC72C7">
              <w:rPr>
                <w:rFonts w:ascii="宋体" w:hAnsi="宋体" w:hint="eastAsia"/>
                <w:szCs w:val="21"/>
              </w:rPr>
              <w:t>的科学性及合理性。横向比较，分档评分：评价为优得</w:t>
            </w:r>
            <w:r w:rsidRPr="00AC72C7">
              <w:rPr>
                <w:rFonts w:ascii="宋体" w:hAnsi="宋体" w:hint="eastAsia"/>
                <w:szCs w:val="21"/>
              </w:rPr>
              <w:t>80%-100%</w:t>
            </w:r>
            <w:r w:rsidRPr="00AC72C7">
              <w:rPr>
                <w:rFonts w:ascii="宋体" w:hAnsi="宋体" w:hint="eastAsia"/>
                <w:szCs w:val="21"/>
              </w:rPr>
              <w:t>分数；评价为良得</w:t>
            </w:r>
            <w:r w:rsidRPr="00AC72C7">
              <w:rPr>
                <w:rFonts w:ascii="宋体" w:hAnsi="宋体" w:hint="eastAsia"/>
                <w:szCs w:val="21"/>
              </w:rPr>
              <w:t>60%-80%</w:t>
            </w:r>
            <w:r w:rsidRPr="00AC72C7">
              <w:rPr>
                <w:rFonts w:ascii="宋体" w:hAnsi="宋体" w:hint="eastAsia"/>
                <w:szCs w:val="21"/>
              </w:rPr>
              <w:t>分数；评价为中得</w:t>
            </w:r>
            <w:r w:rsidRPr="00AC72C7">
              <w:rPr>
                <w:rFonts w:ascii="宋体" w:hAnsi="宋体" w:hint="eastAsia"/>
                <w:szCs w:val="21"/>
              </w:rPr>
              <w:t>30%-60%</w:t>
            </w:r>
            <w:r w:rsidRPr="00AC72C7">
              <w:rPr>
                <w:rFonts w:ascii="宋体" w:hAnsi="宋体" w:hint="eastAsia"/>
                <w:szCs w:val="21"/>
              </w:rPr>
              <w:t>分数；评价为差不得分。评价为差不得分。</w:t>
            </w:r>
            <w:r w:rsidR="00AF29D3">
              <w:rPr>
                <w:rFonts w:ascii="宋体" w:hAnsi="宋体" w:hint="eastAsia"/>
                <w:szCs w:val="21"/>
              </w:rPr>
              <w:t>投标人中标折扣率低于</w:t>
            </w:r>
            <w:r w:rsidR="00AF29D3">
              <w:rPr>
                <w:rFonts w:ascii="宋体" w:hAnsi="宋体" w:hint="eastAsia"/>
                <w:szCs w:val="21"/>
              </w:rPr>
              <w:t>80%</w:t>
            </w:r>
            <w:r w:rsidR="00AF29D3">
              <w:rPr>
                <w:rFonts w:ascii="宋体" w:hAnsi="宋体" w:hint="eastAsia"/>
                <w:szCs w:val="21"/>
              </w:rPr>
              <w:t>评价为差</w:t>
            </w:r>
            <w:r w:rsidRPr="00AC72C7">
              <w:rPr>
                <w:rFonts w:ascii="宋体" w:hAnsi="宋体" w:hint="eastAsia"/>
                <w:szCs w:val="21"/>
              </w:rPr>
              <w:t>。</w:t>
            </w:r>
          </w:p>
        </w:tc>
      </w:tr>
    </w:tbl>
    <w:p w:rsidR="00013532" w:rsidRPr="0052667E" w:rsidRDefault="00013532">
      <w:pPr>
        <w:rPr>
          <w:rFonts w:ascii="Times New Roman" w:eastAsia="宋体" w:hAnsi="Times New Roman" w:cs="Times New Roman"/>
          <w:szCs w:val="24"/>
        </w:rPr>
      </w:pPr>
      <w:bookmarkStart w:id="0" w:name="InsertEnd"/>
      <w:bookmarkEnd w:id="0"/>
    </w:p>
    <w:p w:rsidR="00013532" w:rsidRDefault="00013532">
      <w:pPr>
        <w:rPr>
          <w:rFonts w:ascii="Times New Roman" w:eastAsia="宋体" w:hAnsi="Times New Roman" w:cs="Times New Roman"/>
          <w:szCs w:val="24"/>
        </w:rPr>
      </w:pPr>
    </w:p>
    <w:p w:rsidR="003E1436" w:rsidRDefault="005828AB">
      <w:pPr>
        <w:keepNext/>
        <w:keepLines/>
        <w:spacing w:before="340" w:after="330" w:line="360" w:lineRule="auto"/>
        <w:jc w:val="center"/>
        <w:outlineLvl w:val="0"/>
        <w:rPr>
          <w:rFonts w:ascii="宋体" w:eastAsia="黑体" w:hAnsi="宋体" w:cs="Times New Roman"/>
          <w:b/>
          <w:bCs/>
          <w:kern w:val="44"/>
          <w:sz w:val="28"/>
          <w:szCs w:val="44"/>
        </w:rPr>
      </w:pPr>
      <w:r>
        <w:rPr>
          <w:rFonts w:ascii="宋体" w:eastAsia="黑体" w:hAnsi="宋体" w:cs="Times New Roman" w:hint="eastAsia"/>
          <w:b/>
          <w:bCs/>
          <w:kern w:val="44"/>
          <w:sz w:val="28"/>
          <w:szCs w:val="44"/>
        </w:rPr>
        <w:t>目录</w:t>
      </w:r>
    </w:p>
    <w:p w:rsidR="003E1436" w:rsidRDefault="005828AB">
      <w:pPr>
        <w:rPr>
          <w:rFonts w:ascii="Times New Roman" w:eastAsia="宋体" w:hAnsi="Times New Roman" w:cs="Times New Roman"/>
          <w:b/>
          <w:sz w:val="24"/>
          <w:szCs w:val="24"/>
        </w:rPr>
      </w:pPr>
      <w:r>
        <w:rPr>
          <w:rFonts w:ascii="Times New Roman" w:eastAsia="宋体" w:hAnsi="Times New Roman" w:cs="Times New Roman" w:hint="eastAsia"/>
          <w:b/>
          <w:sz w:val="24"/>
          <w:szCs w:val="24"/>
        </w:rPr>
        <w:t>第一册专用条款</w:t>
      </w:r>
    </w:p>
    <w:p w:rsidR="003E1436" w:rsidRDefault="005828AB">
      <w:pPr>
        <w:rPr>
          <w:rFonts w:ascii="Times New Roman" w:eastAsia="宋体" w:hAnsi="Times New Roman" w:cs="Times New Roman"/>
          <w:sz w:val="24"/>
          <w:szCs w:val="24"/>
        </w:rPr>
      </w:pPr>
      <w:r>
        <w:rPr>
          <w:rFonts w:ascii="Times New Roman" w:eastAsia="宋体" w:hAnsi="Times New Roman" w:cs="Times New Roman" w:hint="eastAsia"/>
          <w:sz w:val="24"/>
          <w:szCs w:val="24"/>
        </w:rPr>
        <w:t>关键信息</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第一章  招标公告</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第二章  招标项目需求</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第三章  投标文件格式、附件</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第四章  采购合同的签订、履行及验收</w:t>
      </w:r>
    </w:p>
    <w:p w:rsidR="003E1436" w:rsidRDefault="003E1436">
      <w:pPr>
        <w:rPr>
          <w:rFonts w:ascii="Times New Roman" w:eastAsia="宋体" w:hAnsi="Times New Roman" w:cs="Times New Roman"/>
          <w:b/>
          <w:sz w:val="24"/>
          <w:szCs w:val="24"/>
        </w:rPr>
      </w:pPr>
    </w:p>
    <w:p w:rsidR="003E1436" w:rsidRDefault="005828AB">
      <w:pPr>
        <w:rPr>
          <w:rFonts w:ascii="Times New Roman" w:eastAsia="宋体" w:hAnsi="Times New Roman" w:cs="Times New Roman"/>
          <w:b/>
          <w:sz w:val="24"/>
          <w:szCs w:val="24"/>
        </w:rPr>
      </w:pPr>
      <w:r>
        <w:rPr>
          <w:rFonts w:ascii="Times New Roman" w:eastAsia="宋体" w:hAnsi="Times New Roman" w:cs="Times New Roman" w:hint="eastAsia"/>
          <w:b/>
          <w:sz w:val="24"/>
          <w:szCs w:val="24"/>
        </w:rPr>
        <w:t>第二册通用条款</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第一章总则</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第二章招标文件</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第三章投标文件的编制</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第四章投标文件的递交</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第五章开标</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第六章评标要求</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第七章评标程序及评标方法</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第八章定标及公示</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第九章公开招标失败的后续处理</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第十章合同的授予与备案</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第十一章质疑处理</w:t>
      </w:r>
    </w:p>
    <w:p w:rsidR="003E1436" w:rsidRDefault="005828AB">
      <w:pPr>
        <w:ind w:leftChars="300" w:left="630" w:firstLineChars="300" w:firstLine="630"/>
        <w:rPr>
          <w:rFonts w:ascii="宋体" w:eastAsia="宋体" w:hAnsi="宋体" w:cs="Times New Roman"/>
          <w:szCs w:val="21"/>
        </w:rPr>
      </w:pPr>
      <w:r>
        <w:rPr>
          <w:rFonts w:ascii="宋体" w:eastAsia="宋体" w:hAnsi="宋体" w:cs="Times New Roman" w:hint="eastAsia"/>
          <w:szCs w:val="21"/>
        </w:rPr>
        <w:t>第十二章条款解释</w:t>
      </w:r>
    </w:p>
    <w:p w:rsidR="003E1436" w:rsidRDefault="003E1436">
      <w:pPr>
        <w:rPr>
          <w:rFonts w:ascii="Times New Roman" w:eastAsia="宋体" w:hAnsi="Times New Roman" w:cs="Times New Roman"/>
          <w:sz w:val="24"/>
          <w:szCs w:val="24"/>
        </w:rPr>
      </w:pPr>
    </w:p>
    <w:p w:rsidR="003E1436" w:rsidRDefault="005828AB">
      <w:pPr>
        <w:keepNext/>
        <w:keepLines/>
        <w:adjustRightInd w:val="0"/>
        <w:spacing w:before="260" w:after="260"/>
        <w:jc w:val="center"/>
        <w:textAlignment w:val="baseline"/>
        <w:outlineLvl w:val="1"/>
        <w:rPr>
          <w:rFonts w:ascii="宋体" w:eastAsia="宋体" w:hAnsi="宋体" w:cs="Times New Roman"/>
          <w:b/>
          <w:bCs/>
          <w:kern w:val="0"/>
          <w:sz w:val="28"/>
          <w:szCs w:val="28"/>
        </w:rPr>
      </w:pPr>
      <w:r>
        <w:rPr>
          <w:rFonts w:ascii="宋体" w:eastAsia="宋体" w:hAnsi="宋体" w:cs="Times New Roman"/>
          <w:b/>
          <w:bCs/>
          <w:kern w:val="0"/>
          <w:sz w:val="24"/>
          <w:szCs w:val="20"/>
        </w:rPr>
        <w:br w:type="page"/>
      </w:r>
      <w:bookmarkStart w:id="1" w:name="bt投标文件签署授权委托书"/>
      <w:bookmarkStart w:id="2" w:name="bt其他资料2"/>
      <w:bookmarkStart w:id="3" w:name="bt合同格式"/>
      <w:bookmarkStart w:id="4" w:name="bt技术标投标文件格式"/>
      <w:bookmarkStart w:id="5" w:name="bt其他资料由投标人自定"/>
      <w:bookmarkStart w:id="6" w:name="bt投标人情况介绍"/>
      <w:bookmarkStart w:id="7" w:name="bt项目管理班子配备情况"/>
      <w:bookmarkStart w:id="8" w:name="bt投标函"/>
      <w:bookmarkStart w:id="9" w:name="bt投标报价汇总表"/>
      <w:bookmarkStart w:id="10" w:name="bt开标一览表"/>
      <w:bookmarkStart w:id="11" w:name="bt本工程承诺书"/>
      <w:bookmarkStart w:id="12" w:name="bt商务标投标文件格式"/>
      <w:bookmarkStart w:id="13" w:name="bt合同条款"/>
      <w:bookmarkStart w:id="14" w:name="bt说明"/>
      <w:bookmarkStart w:id="15" w:name="bt合同条款及格式"/>
      <w:bookmarkStart w:id="16" w:name="合同格式"/>
      <w:bookmarkStart w:id="17" w:name="bt投标人须知"/>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宋体" w:eastAsia="宋体" w:hAnsi="宋体" w:cs="Times New Roman" w:hint="eastAsia"/>
          <w:b/>
          <w:bCs/>
          <w:kern w:val="0"/>
          <w:sz w:val="24"/>
          <w:szCs w:val="20"/>
        </w:rPr>
        <w:lastRenderedPageBreak/>
        <w:t>第一册  专用条款</w:t>
      </w:r>
    </w:p>
    <w:p w:rsidR="003E1436" w:rsidRDefault="005828AB">
      <w:pPr>
        <w:keepNext/>
        <w:keepLines/>
        <w:adjustRightInd w:val="0"/>
        <w:spacing w:before="260" w:after="260"/>
        <w:jc w:val="center"/>
        <w:textAlignment w:val="baseline"/>
        <w:outlineLvl w:val="1"/>
        <w:rPr>
          <w:rFonts w:ascii="宋体" w:eastAsia="宋体" w:hAnsi="宋体" w:cs="Times New Roman"/>
          <w:b/>
          <w:bCs/>
          <w:kern w:val="0"/>
          <w:sz w:val="24"/>
          <w:szCs w:val="20"/>
        </w:rPr>
      </w:pPr>
      <w:r>
        <w:rPr>
          <w:rFonts w:ascii="宋体" w:eastAsia="宋体" w:hAnsi="宋体" w:cs="Times New Roman" w:hint="eastAsia"/>
          <w:b/>
          <w:bCs/>
          <w:kern w:val="0"/>
          <w:sz w:val="24"/>
          <w:szCs w:val="20"/>
        </w:rPr>
        <w:t>第一章  招标公告</w:t>
      </w:r>
    </w:p>
    <w:p w:rsidR="003E1436" w:rsidRDefault="005828AB">
      <w:pPr>
        <w:ind w:firstLineChars="200" w:firstLine="420"/>
        <w:rPr>
          <w:rFonts w:ascii="宋体" w:eastAsia="宋体" w:hAnsi="宋体" w:cs="宋体"/>
          <w:kern w:val="0"/>
          <w:szCs w:val="21"/>
        </w:rPr>
      </w:pPr>
      <w:r>
        <w:rPr>
          <w:rFonts w:ascii="宋体" w:eastAsia="宋体" w:hAnsi="宋体" w:cs="宋体" w:hint="eastAsia"/>
          <w:kern w:val="0"/>
          <w:szCs w:val="21"/>
        </w:rPr>
        <w:t>根据《深圳经济特区政府采购条例》和《深圳大学采购</w:t>
      </w:r>
      <w:r>
        <w:rPr>
          <w:rFonts w:ascii="宋体" w:eastAsia="宋体" w:hAnsi="宋体" w:cs="宋体"/>
          <w:kern w:val="0"/>
          <w:szCs w:val="21"/>
        </w:rPr>
        <w:t>管理办法</w:t>
      </w:r>
      <w:r>
        <w:rPr>
          <w:rFonts w:ascii="宋体" w:eastAsia="宋体" w:hAnsi="宋体" w:cs="宋体" w:hint="eastAsia"/>
          <w:kern w:val="0"/>
          <w:szCs w:val="21"/>
        </w:rPr>
        <w:t>》的有关规定，经</w:t>
      </w:r>
      <w:r>
        <w:rPr>
          <w:rFonts w:ascii="宋体" w:eastAsia="宋体" w:hAnsi="宋体" w:cs="宋体"/>
          <w:kern w:val="0"/>
          <w:szCs w:val="21"/>
        </w:rPr>
        <w:t>批准，</w:t>
      </w:r>
      <w:r>
        <w:rPr>
          <w:rFonts w:ascii="宋体" w:eastAsia="宋体" w:hAnsi="宋体" w:cs="宋体" w:hint="eastAsia"/>
          <w:kern w:val="0"/>
          <w:szCs w:val="21"/>
        </w:rPr>
        <w:t>就</w:t>
      </w:r>
      <w:r w:rsidR="00AF29D3">
        <w:rPr>
          <w:rFonts w:ascii="宋体" w:eastAsia="宋体" w:hAnsi="宋体" w:cs="宋体" w:hint="eastAsia"/>
          <w:kern w:val="0"/>
          <w:szCs w:val="21"/>
          <w:u w:val="single"/>
        </w:rPr>
        <w:t xml:space="preserve"> </w:t>
      </w:r>
      <w:r w:rsidR="00670851" w:rsidRPr="00670851">
        <w:rPr>
          <w:rFonts w:ascii="宋体" w:eastAsia="宋体" w:hAnsi="宋体" w:cs="宋体" w:hint="eastAsia"/>
          <w:kern w:val="0"/>
          <w:szCs w:val="21"/>
          <w:u w:val="single"/>
        </w:rPr>
        <w:t>北京大学深圳研究生院智慧校园前期咨询服务项目</w:t>
      </w:r>
      <w:r w:rsidR="00AF29D3" w:rsidRPr="00670851">
        <w:rPr>
          <w:rFonts w:ascii="宋体" w:eastAsia="宋体" w:hAnsi="宋体" w:cs="宋体" w:hint="eastAsia"/>
          <w:kern w:val="0"/>
          <w:szCs w:val="21"/>
          <w:u w:val="single"/>
        </w:rPr>
        <w:t xml:space="preserve"> </w:t>
      </w:r>
      <w:r w:rsidR="00AF29D3">
        <w:rPr>
          <w:rFonts w:ascii="宋体" w:eastAsia="宋体" w:hAnsi="宋体" w:cs="宋体" w:hint="eastAsia"/>
          <w:kern w:val="0"/>
          <w:szCs w:val="21"/>
          <w:u w:val="single"/>
        </w:rPr>
        <w:t xml:space="preserve"> </w:t>
      </w:r>
      <w:r>
        <w:rPr>
          <w:rFonts w:ascii="Times New Roman" w:eastAsia="宋体" w:hAnsi="Times New Roman" w:cs="Times New Roman"/>
          <w:szCs w:val="24"/>
        </w:rPr>
        <w:t>项目</w:t>
      </w:r>
      <w:r>
        <w:rPr>
          <w:rFonts w:ascii="宋体" w:eastAsia="宋体" w:hAnsi="宋体" w:cs="宋体" w:hint="eastAsia"/>
          <w:kern w:val="0"/>
          <w:szCs w:val="21"/>
        </w:rPr>
        <w:t>，进行公开招标，欢迎符合</w:t>
      </w:r>
      <w:r>
        <w:rPr>
          <w:rFonts w:ascii="宋体" w:eastAsia="宋体" w:hAnsi="宋体" w:cs="宋体"/>
          <w:kern w:val="0"/>
          <w:szCs w:val="21"/>
        </w:rPr>
        <w:t>资格要求的供应商参加</w:t>
      </w:r>
      <w:r>
        <w:rPr>
          <w:rFonts w:ascii="宋体" w:eastAsia="宋体" w:hAnsi="宋体" w:cs="宋体" w:hint="eastAsia"/>
          <w:kern w:val="0"/>
          <w:szCs w:val="21"/>
        </w:rPr>
        <w:t xml:space="preserve">投标。 </w:t>
      </w:r>
    </w:p>
    <w:p w:rsidR="003E1436" w:rsidRDefault="003E1436">
      <w:pPr>
        <w:ind w:firstLineChars="200" w:firstLine="420"/>
        <w:rPr>
          <w:rFonts w:ascii="宋体" w:eastAsia="宋体" w:hAnsi="宋体" w:cs="宋体"/>
          <w:kern w:val="0"/>
          <w:szCs w:val="21"/>
        </w:rPr>
      </w:pPr>
    </w:p>
    <w:p w:rsidR="003E1436" w:rsidRPr="009F3015" w:rsidRDefault="005828AB">
      <w:pPr>
        <w:numPr>
          <w:ilvl w:val="0"/>
          <w:numId w:val="7"/>
        </w:numPr>
        <w:rPr>
          <w:rFonts w:ascii="宋体" w:eastAsia="宋体" w:hAnsi="宋体" w:cs="宋体"/>
          <w:kern w:val="0"/>
          <w:szCs w:val="21"/>
        </w:rPr>
      </w:pPr>
      <w:r w:rsidRPr="009F3015">
        <w:rPr>
          <w:rFonts w:ascii="宋体" w:eastAsia="宋体" w:hAnsi="宋体" w:cs="宋体" w:hint="eastAsia"/>
          <w:kern w:val="0"/>
          <w:szCs w:val="21"/>
        </w:rPr>
        <w:t>招标项目编号：</w:t>
      </w:r>
      <w:r w:rsidR="00AF29D3" w:rsidRPr="009F3015">
        <w:rPr>
          <w:rFonts w:ascii="Times New Roman" w:eastAsia="宋体" w:hAnsi="Times New Roman" w:cs="Times New Roman" w:hint="eastAsia"/>
          <w:color w:val="FF0000"/>
          <w:szCs w:val="24"/>
        </w:rPr>
        <w:t xml:space="preserve"> </w:t>
      </w:r>
    </w:p>
    <w:p w:rsidR="003E1436" w:rsidRPr="009F3015" w:rsidRDefault="005828AB">
      <w:pPr>
        <w:numPr>
          <w:ilvl w:val="0"/>
          <w:numId w:val="7"/>
        </w:numPr>
        <w:rPr>
          <w:rFonts w:ascii="宋体" w:eastAsia="宋体" w:hAnsi="宋体" w:cs="宋体"/>
          <w:kern w:val="0"/>
          <w:szCs w:val="21"/>
          <w:u w:val="single"/>
        </w:rPr>
      </w:pPr>
      <w:r w:rsidRPr="009F3015">
        <w:rPr>
          <w:rFonts w:ascii="宋体" w:eastAsia="宋体" w:hAnsi="宋体" w:cs="宋体" w:hint="eastAsia"/>
          <w:kern w:val="0"/>
          <w:szCs w:val="21"/>
        </w:rPr>
        <w:t>招标项目名称：</w:t>
      </w:r>
      <w:r w:rsidR="00AF29D3" w:rsidRPr="009F3015">
        <w:rPr>
          <w:rFonts w:ascii="宋体" w:eastAsia="宋体" w:hAnsi="宋体" w:cs="宋体" w:hint="eastAsia"/>
          <w:color w:val="FF0000"/>
          <w:kern w:val="0"/>
          <w:szCs w:val="21"/>
        </w:rPr>
        <w:t xml:space="preserve"> </w:t>
      </w:r>
      <w:r w:rsidR="009D252B" w:rsidRPr="009D252B">
        <w:rPr>
          <w:rFonts w:ascii="宋体" w:eastAsia="宋体" w:hAnsi="宋体" w:cs="宋体" w:hint="eastAsia"/>
          <w:kern w:val="0"/>
          <w:szCs w:val="21"/>
        </w:rPr>
        <w:t>北京大学深圳研究生院智慧校园前期咨询服务项目</w:t>
      </w:r>
    </w:p>
    <w:p w:rsidR="003E1436" w:rsidRDefault="005828AB">
      <w:pPr>
        <w:numPr>
          <w:ilvl w:val="0"/>
          <w:numId w:val="7"/>
        </w:numPr>
        <w:rPr>
          <w:rFonts w:ascii="宋体" w:eastAsia="宋体" w:hAnsi="宋体" w:cs="宋体"/>
          <w:kern w:val="0"/>
          <w:szCs w:val="21"/>
        </w:rPr>
      </w:pPr>
      <w:r>
        <w:rPr>
          <w:rFonts w:ascii="宋体" w:eastAsia="宋体" w:hAnsi="宋体" w:cs="宋体" w:hint="eastAsia"/>
          <w:kern w:val="0"/>
          <w:szCs w:val="21"/>
        </w:rPr>
        <w:t>项目概况：</w:t>
      </w:r>
      <w:r>
        <w:rPr>
          <w:rFonts w:ascii="Times New Roman" w:eastAsia="宋体" w:hAnsi="Times New Roman" w:cs="Times New Roman" w:hint="eastAsia"/>
          <w:szCs w:val="24"/>
          <w:u w:val="single"/>
        </w:rPr>
        <w:t>详见招标</w:t>
      </w:r>
      <w:r>
        <w:rPr>
          <w:rFonts w:ascii="Times New Roman" w:eastAsia="宋体" w:hAnsi="Times New Roman" w:cs="Times New Roman"/>
          <w:szCs w:val="24"/>
          <w:u w:val="single"/>
        </w:rPr>
        <w:t>文件</w:t>
      </w:r>
    </w:p>
    <w:p w:rsidR="003E1436" w:rsidRDefault="005828AB">
      <w:pPr>
        <w:numPr>
          <w:ilvl w:val="0"/>
          <w:numId w:val="7"/>
        </w:numPr>
        <w:rPr>
          <w:rFonts w:ascii="宋体" w:eastAsia="宋体" w:hAnsi="宋体" w:cs="宋体"/>
          <w:kern w:val="0"/>
          <w:szCs w:val="21"/>
        </w:rPr>
      </w:pPr>
      <w:r>
        <w:rPr>
          <w:rFonts w:ascii="宋体" w:eastAsia="宋体" w:hAnsi="宋体" w:cs="宋体" w:hint="eastAsia"/>
          <w:kern w:val="0"/>
          <w:szCs w:val="21"/>
        </w:rPr>
        <w:t>投标人资质要求：</w:t>
      </w:r>
    </w:p>
    <w:p w:rsidR="003E1436" w:rsidRDefault="005828AB">
      <w:pPr>
        <w:numPr>
          <w:ilvl w:val="1"/>
          <w:numId w:val="7"/>
        </w:numPr>
        <w:rPr>
          <w:rFonts w:ascii="宋体" w:eastAsia="宋体" w:hAnsi="宋体" w:cs="宋体"/>
          <w:kern w:val="0"/>
          <w:szCs w:val="21"/>
        </w:rPr>
      </w:pPr>
      <w:r>
        <w:rPr>
          <w:rFonts w:ascii="宋体" w:eastAsia="宋体" w:hAnsi="宋体" w:cs="宋体" w:hint="eastAsia"/>
          <w:kern w:val="0"/>
          <w:szCs w:val="21"/>
        </w:rPr>
        <w:t>在中华人民共和国境内注册的有合法经营资格的法人或者其他组织；（证明文件：法人或者其他组织的营业执照（依法不需申请营业执照的,使用法定的登记注册证明文件）复印件加盖投标人公章，原件备查）</w:t>
      </w:r>
      <w:r>
        <w:rPr>
          <w:rFonts w:ascii="宋体" w:eastAsia="宋体" w:hAnsi="宋体" w:cs="Times New Roman" w:hint="eastAsia"/>
          <w:szCs w:val="21"/>
        </w:rPr>
        <w:t>；</w:t>
      </w:r>
    </w:p>
    <w:p w:rsidR="003E1436" w:rsidRDefault="00AF29D3">
      <w:pPr>
        <w:numPr>
          <w:ilvl w:val="1"/>
          <w:numId w:val="7"/>
        </w:numPr>
        <w:rPr>
          <w:rFonts w:ascii="宋体" w:eastAsia="宋体" w:hAnsi="宋体" w:cs="宋体"/>
          <w:kern w:val="0"/>
          <w:szCs w:val="21"/>
        </w:rPr>
      </w:pPr>
      <w:r w:rsidRPr="00A87B8B">
        <w:rPr>
          <w:rFonts w:ascii="宋体" w:eastAsia="宋体" w:hAnsi="宋体" w:cs="宋体" w:hint="eastAsia"/>
          <w:kern w:val="0"/>
          <w:szCs w:val="21"/>
        </w:rPr>
        <w:t>投标人有在国家发展改革委的“投资项目在线审批监管平台”进行工程咨询单位备案</w:t>
      </w:r>
      <w:r w:rsidR="005828AB">
        <w:rPr>
          <w:rFonts w:ascii="宋体" w:eastAsia="宋体" w:hAnsi="宋体" w:cs="宋体" w:hint="eastAsia"/>
          <w:kern w:val="0"/>
          <w:szCs w:val="21"/>
        </w:rPr>
        <w:t>；</w:t>
      </w:r>
    </w:p>
    <w:p w:rsidR="003E1436" w:rsidRDefault="005828AB">
      <w:pPr>
        <w:numPr>
          <w:ilvl w:val="1"/>
          <w:numId w:val="7"/>
        </w:numPr>
        <w:rPr>
          <w:rFonts w:ascii="宋体" w:eastAsia="宋体" w:hAnsi="宋体" w:cs="宋体"/>
          <w:kern w:val="0"/>
          <w:szCs w:val="21"/>
        </w:rPr>
      </w:pPr>
      <w:r w:rsidRPr="009D252B">
        <w:rPr>
          <w:rFonts w:ascii="宋体" w:eastAsia="宋体" w:hAnsi="宋体" w:cs="宋体" w:hint="eastAsia"/>
          <w:kern w:val="0"/>
          <w:szCs w:val="21"/>
        </w:rPr>
        <w:t>本项目不接受进口产品投标，不接受联合体投标，不允许分包、转包</w:t>
      </w:r>
      <w:r w:rsidR="00AF29D3">
        <w:rPr>
          <w:rFonts w:ascii="宋体" w:eastAsia="宋体" w:hAnsi="宋体" w:cs="宋体" w:hint="eastAsia"/>
          <w:kern w:val="0"/>
          <w:szCs w:val="21"/>
        </w:rPr>
        <w:t>。</w:t>
      </w:r>
    </w:p>
    <w:p w:rsidR="003E1436" w:rsidRPr="00AE45A6" w:rsidRDefault="005828AB" w:rsidP="00AF29D3">
      <w:pPr>
        <w:numPr>
          <w:ilvl w:val="0"/>
          <w:numId w:val="7"/>
        </w:numPr>
        <w:ind w:left="424" w:hangingChars="202" w:hanging="424"/>
        <w:jc w:val="left"/>
      </w:pPr>
      <w:r>
        <w:rPr>
          <w:rFonts w:ascii="Times New Roman" w:eastAsia="宋体" w:hAnsi="Times New Roman" w:cs="Times New Roman" w:hint="eastAsia"/>
          <w:color w:val="222222"/>
        </w:rPr>
        <w:t>投标报名材料</w:t>
      </w:r>
      <w:bookmarkStart w:id="18" w:name="_GoBack"/>
      <w:bookmarkEnd w:id="18"/>
      <w:r>
        <w:rPr>
          <w:rFonts w:ascii="Times New Roman" w:eastAsia="宋体" w:hAnsi="Times New Roman" w:cs="Times New Roman" w:hint="eastAsia"/>
          <w:color w:val="222222"/>
        </w:rPr>
        <w:t>：须提交</w:t>
      </w:r>
      <w:r>
        <w:rPr>
          <w:rFonts w:ascii="Times New Roman" w:eastAsia="宋体" w:hAnsi="Times New Roman" w:cs="Times New Roman" w:hint="eastAsia"/>
          <w:color w:val="222222"/>
          <w:szCs w:val="24"/>
        </w:rPr>
        <w:t>投标报名表及</w:t>
      </w:r>
      <w:r>
        <w:rPr>
          <w:rFonts w:ascii="Times New Roman" w:eastAsia="宋体" w:hAnsi="Times New Roman" w:cs="Times New Roman" w:hint="eastAsia"/>
          <w:color w:val="222222"/>
        </w:rPr>
        <w:t>公司营业执照副本（或</w:t>
      </w:r>
      <w:r>
        <w:rPr>
          <w:rFonts w:ascii="Times New Roman" w:eastAsia="宋体" w:hAnsi="Times New Roman" w:cs="Times New Roman"/>
          <w:color w:val="222222"/>
        </w:rPr>
        <w:t>登记注册证明文件）</w:t>
      </w:r>
      <w:r>
        <w:rPr>
          <w:rFonts w:ascii="Times New Roman" w:eastAsia="宋体" w:hAnsi="Times New Roman" w:cs="Times New Roman" w:hint="eastAsia"/>
          <w:color w:val="222222"/>
        </w:rPr>
        <w:t>复印件（加盖公章）。</w:t>
      </w:r>
    </w:p>
    <w:p w:rsidR="003E1436" w:rsidRDefault="005828AB" w:rsidP="00AF29D3">
      <w:pPr>
        <w:numPr>
          <w:ilvl w:val="0"/>
          <w:numId w:val="7"/>
        </w:numPr>
        <w:rPr>
          <w:rFonts w:ascii="Times New Roman" w:eastAsia="宋体" w:hAnsi="Times New Roman" w:cs="Times New Roman"/>
          <w:color w:val="222222"/>
          <w:szCs w:val="24"/>
        </w:rPr>
      </w:pPr>
      <w:r>
        <w:rPr>
          <w:rFonts w:ascii="Times New Roman" w:eastAsia="宋体" w:hAnsi="Times New Roman" w:cs="Times New Roman" w:hint="eastAsia"/>
          <w:color w:val="222222"/>
          <w:szCs w:val="24"/>
        </w:rPr>
        <w:t>购买招标文件时</w:t>
      </w:r>
      <w:r w:rsidRPr="009B5267">
        <w:rPr>
          <w:rFonts w:ascii="Times New Roman" w:eastAsia="宋体" w:hAnsi="Times New Roman" w:cs="Times New Roman" w:hint="eastAsia"/>
          <w:color w:val="222222"/>
          <w:szCs w:val="24"/>
        </w:rPr>
        <w:t>间、地点及售价：受邀</w:t>
      </w:r>
      <w:r w:rsidRPr="009B5267">
        <w:rPr>
          <w:rFonts w:ascii="Times New Roman" w:eastAsia="宋体" w:hAnsi="Times New Roman" w:cs="Times New Roman" w:hint="eastAsia"/>
          <w:szCs w:val="24"/>
        </w:rPr>
        <w:t>请</w:t>
      </w:r>
      <w:r w:rsidRPr="009B5267">
        <w:rPr>
          <w:rFonts w:ascii="Times New Roman" w:eastAsia="宋体" w:hAnsi="Times New Roman" w:cs="Times New Roman"/>
          <w:szCs w:val="24"/>
        </w:rPr>
        <w:t>的供应商</w:t>
      </w:r>
      <w:r w:rsidRPr="009B5267">
        <w:rPr>
          <w:rFonts w:ascii="Times New Roman" w:eastAsia="宋体" w:hAnsi="Times New Roman" w:cs="Times New Roman" w:hint="eastAsia"/>
          <w:szCs w:val="24"/>
        </w:rPr>
        <w:t>可从</w:t>
      </w:r>
      <w:r w:rsidR="00720365" w:rsidRPr="009B5267">
        <w:rPr>
          <w:rFonts w:ascii="Times New Roman" w:eastAsia="宋体" w:hAnsi="Times New Roman" w:cs="Times New Roman"/>
          <w:szCs w:val="24"/>
        </w:rPr>
        <w:t>20</w:t>
      </w:r>
      <w:r w:rsidR="006D2FA7">
        <w:rPr>
          <w:rFonts w:ascii="Times New Roman" w:eastAsia="宋体" w:hAnsi="Times New Roman" w:cs="Times New Roman" w:hint="eastAsia"/>
          <w:szCs w:val="24"/>
        </w:rPr>
        <w:t>19</w:t>
      </w:r>
      <w:r w:rsidRPr="009B5267">
        <w:rPr>
          <w:rFonts w:ascii="Times New Roman" w:eastAsia="宋体" w:hAnsi="Times New Roman" w:cs="Times New Roman" w:hint="eastAsia"/>
          <w:szCs w:val="24"/>
        </w:rPr>
        <w:t>年</w:t>
      </w:r>
      <w:r w:rsidR="006D2FA7">
        <w:rPr>
          <w:rFonts w:ascii="Times New Roman" w:eastAsia="宋体" w:hAnsi="Times New Roman" w:cs="Times New Roman" w:hint="eastAsia"/>
          <w:szCs w:val="24"/>
        </w:rPr>
        <w:t>1</w:t>
      </w:r>
      <w:r w:rsidRPr="009B5267">
        <w:rPr>
          <w:rFonts w:ascii="Times New Roman" w:eastAsia="宋体" w:hAnsi="Times New Roman" w:cs="Times New Roman" w:hint="eastAsia"/>
          <w:szCs w:val="24"/>
        </w:rPr>
        <w:t>月</w:t>
      </w:r>
      <w:r w:rsidR="006D2FA7">
        <w:rPr>
          <w:rFonts w:ascii="Times New Roman" w:eastAsia="宋体" w:hAnsi="Times New Roman" w:cs="Times New Roman" w:hint="eastAsia"/>
          <w:szCs w:val="24"/>
        </w:rPr>
        <w:t>2</w:t>
      </w:r>
      <w:r w:rsidRPr="009B5267">
        <w:rPr>
          <w:rFonts w:ascii="Times New Roman" w:eastAsia="宋体" w:hAnsi="Times New Roman" w:cs="Times New Roman" w:hint="eastAsia"/>
          <w:szCs w:val="24"/>
        </w:rPr>
        <w:t>日起至</w:t>
      </w:r>
      <w:r w:rsidR="00720365" w:rsidRPr="009B5267">
        <w:rPr>
          <w:rFonts w:ascii="Times New Roman" w:eastAsia="宋体" w:hAnsi="Times New Roman" w:cs="Times New Roman"/>
          <w:szCs w:val="24"/>
        </w:rPr>
        <w:t>201</w:t>
      </w:r>
      <w:r w:rsidR="006D2FA7">
        <w:rPr>
          <w:rFonts w:ascii="Times New Roman" w:eastAsia="宋体" w:hAnsi="Times New Roman" w:cs="Times New Roman" w:hint="eastAsia"/>
          <w:szCs w:val="24"/>
        </w:rPr>
        <w:t>9</w:t>
      </w:r>
      <w:r w:rsidRPr="009B5267">
        <w:rPr>
          <w:rFonts w:ascii="Times New Roman" w:eastAsia="宋体" w:hAnsi="Times New Roman" w:cs="Times New Roman" w:hint="eastAsia"/>
          <w:szCs w:val="24"/>
        </w:rPr>
        <w:t>年</w:t>
      </w:r>
      <w:r w:rsidR="006D2FA7">
        <w:rPr>
          <w:rFonts w:ascii="Times New Roman" w:eastAsia="宋体" w:hAnsi="Times New Roman" w:cs="Times New Roman" w:hint="eastAsia"/>
          <w:szCs w:val="24"/>
        </w:rPr>
        <w:t>1</w:t>
      </w:r>
      <w:r w:rsidRPr="009B5267">
        <w:rPr>
          <w:rFonts w:ascii="Times New Roman" w:eastAsia="宋体" w:hAnsi="Times New Roman" w:cs="Times New Roman" w:hint="eastAsia"/>
          <w:szCs w:val="24"/>
        </w:rPr>
        <w:t>月</w:t>
      </w:r>
      <w:r w:rsidR="009B5267" w:rsidRPr="009B5267">
        <w:rPr>
          <w:rFonts w:ascii="Times New Roman" w:eastAsia="宋体" w:hAnsi="Times New Roman" w:cs="Times New Roman" w:hint="eastAsia"/>
          <w:szCs w:val="24"/>
        </w:rPr>
        <w:t>1</w:t>
      </w:r>
      <w:r w:rsidR="006D2FA7">
        <w:rPr>
          <w:rFonts w:ascii="Times New Roman" w:eastAsia="宋体" w:hAnsi="Times New Roman" w:cs="Times New Roman" w:hint="eastAsia"/>
          <w:szCs w:val="24"/>
        </w:rPr>
        <w:t>2</w:t>
      </w:r>
      <w:r w:rsidRPr="009B5267">
        <w:rPr>
          <w:rFonts w:ascii="Times New Roman" w:eastAsia="宋体" w:hAnsi="Times New Roman" w:cs="Times New Roman" w:hint="eastAsia"/>
          <w:szCs w:val="24"/>
        </w:rPr>
        <w:t>日每天（节假日除外）的</w:t>
      </w:r>
      <w:r w:rsidRPr="009B5267">
        <w:rPr>
          <w:rFonts w:ascii="Times New Roman" w:eastAsia="宋体" w:hAnsi="Times New Roman" w:cs="Times New Roman" w:hint="eastAsia"/>
          <w:szCs w:val="24"/>
        </w:rPr>
        <w:t>9:00</w:t>
      </w:r>
      <w:r w:rsidRPr="009B5267">
        <w:rPr>
          <w:rFonts w:ascii="Times New Roman" w:eastAsia="宋体" w:hAnsi="Times New Roman" w:cs="Times New Roman" w:hint="eastAsia"/>
          <w:szCs w:val="24"/>
        </w:rPr>
        <w:t>—</w:t>
      </w:r>
      <w:r w:rsidRPr="009B5267">
        <w:rPr>
          <w:rFonts w:ascii="Times New Roman" w:eastAsia="宋体" w:hAnsi="Times New Roman" w:cs="Times New Roman" w:hint="eastAsia"/>
          <w:szCs w:val="24"/>
        </w:rPr>
        <w:t>1</w:t>
      </w:r>
      <w:r w:rsidR="009B5267" w:rsidRPr="009B5267">
        <w:rPr>
          <w:rFonts w:ascii="Times New Roman" w:eastAsia="宋体" w:hAnsi="Times New Roman" w:cs="Times New Roman" w:hint="eastAsia"/>
          <w:szCs w:val="24"/>
        </w:rPr>
        <w:t>2</w:t>
      </w:r>
      <w:r w:rsidRPr="009B5267">
        <w:rPr>
          <w:rFonts w:ascii="Times New Roman" w:eastAsia="宋体" w:hAnsi="Times New Roman" w:cs="Times New Roman" w:hint="eastAsia"/>
          <w:szCs w:val="24"/>
        </w:rPr>
        <w:t>:</w:t>
      </w:r>
      <w:r w:rsidR="001869D7" w:rsidRPr="009B5267">
        <w:rPr>
          <w:rFonts w:ascii="Times New Roman" w:eastAsia="宋体" w:hAnsi="Times New Roman" w:cs="Times New Roman"/>
          <w:color w:val="222222"/>
          <w:szCs w:val="24"/>
        </w:rPr>
        <w:t>00</w:t>
      </w:r>
      <w:r w:rsidRPr="009B5267">
        <w:rPr>
          <w:rFonts w:ascii="Times New Roman" w:eastAsia="宋体" w:hAnsi="Times New Roman" w:cs="Times New Roman" w:hint="eastAsia"/>
          <w:color w:val="222222"/>
          <w:szCs w:val="24"/>
        </w:rPr>
        <w:t>；</w:t>
      </w:r>
      <w:r w:rsidRPr="009B5267">
        <w:rPr>
          <w:rFonts w:ascii="Times New Roman" w:eastAsia="宋体" w:hAnsi="Times New Roman" w:cs="Times New Roman" w:hint="eastAsia"/>
          <w:color w:val="222222"/>
          <w:szCs w:val="24"/>
        </w:rPr>
        <w:t>14:</w:t>
      </w:r>
      <w:r w:rsidR="000F6F75" w:rsidRPr="009B5267">
        <w:rPr>
          <w:rFonts w:ascii="Times New Roman" w:eastAsia="宋体" w:hAnsi="Times New Roman" w:cs="Times New Roman"/>
          <w:color w:val="222222"/>
          <w:szCs w:val="24"/>
        </w:rPr>
        <w:t>30</w:t>
      </w:r>
      <w:r w:rsidRPr="009B5267">
        <w:rPr>
          <w:rFonts w:ascii="Times New Roman" w:eastAsia="宋体" w:hAnsi="Times New Roman" w:cs="Times New Roman" w:hint="eastAsia"/>
          <w:color w:val="222222"/>
          <w:szCs w:val="24"/>
        </w:rPr>
        <w:t>—</w:t>
      </w:r>
      <w:r w:rsidRPr="009B5267">
        <w:rPr>
          <w:rFonts w:ascii="Times New Roman" w:eastAsia="宋体" w:hAnsi="Times New Roman" w:cs="Times New Roman" w:hint="eastAsia"/>
          <w:color w:val="222222"/>
          <w:szCs w:val="24"/>
        </w:rPr>
        <w:t>17:</w:t>
      </w:r>
      <w:r w:rsidR="008F5270" w:rsidRPr="009B5267">
        <w:rPr>
          <w:rFonts w:ascii="Times New Roman" w:eastAsia="宋体" w:hAnsi="Times New Roman" w:cs="Times New Roman"/>
          <w:color w:val="222222"/>
          <w:szCs w:val="24"/>
        </w:rPr>
        <w:t>00</w:t>
      </w:r>
      <w:r w:rsidRPr="009B5267">
        <w:rPr>
          <w:rFonts w:ascii="Times New Roman" w:eastAsia="宋体" w:hAnsi="Times New Roman" w:cs="Times New Roman" w:hint="eastAsia"/>
          <w:color w:val="222222"/>
          <w:szCs w:val="24"/>
        </w:rPr>
        <w:t>在</w:t>
      </w:r>
      <w:r w:rsidR="00AF29D3" w:rsidRPr="009B5267">
        <w:rPr>
          <w:rFonts w:ascii="Times New Roman" w:eastAsia="宋体" w:hAnsi="Times New Roman" w:cs="Times New Roman" w:hint="eastAsia"/>
          <w:color w:val="222222"/>
          <w:szCs w:val="24"/>
        </w:rPr>
        <w:t>（</w:t>
      </w:r>
      <w:r w:rsidR="009B5267">
        <w:rPr>
          <w:rFonts w:ascii="Times New Roman" w:eastAsia="宋体" w:hAnsi="Times New Roman" w:cs="Times New Roman" w:hint="eastAsia"/>
          <w:color w:val="222222"/>
          <w:szCs w:val="24"/>
        </w:rPr>
        <w:t>北京大学深圳研究生院</w:t>
      </w:r>
      <w:r w:rsidR="009B5267">
        <w:rPr>
          <w:rFonts w:ascii="Times New Roman" w:eastAsia="宋体" w:hAnsi="Times New Roman" w:cs="Times New Roman" w:hint="eastAsia"/>
          <w:color w:val="222222"/>
          <w:szCs w:val="24"/>
        </w:rPr>
        <w:t>A</w:t>
      </w:r>
      <w:r w:rsidR="003D6BDB">
        <w:rPr>
          <w:rFonts w:ascii="Times New Roman" w:eastAsia="宋体" w:hAnsi="Times New Roman" w:cs="Times New Roman" w:hint="eastAsia"/>
          <w:color w:val="222222"/>
          <w:szCs w:val="24"/>
        </w:rPr>
        <w:t>1</w:t>
      </w:r>
      <w:r w:rsidR="009B5267">
        <w:rPr>
          <w:rFonts w:ascii="Times New Roman" w:eastAsia="宋体" w:hAnsi="Times New Roman" w:cs="Times New Roman" w:hint="eastAsia"/>
          <w:color w:val="222222"/>
          <w:szCs w:val="24"/>
        </w:rPr>
        <w:t>03</w:t>
      </w:r>
      <w:r w:rsidR="00AF29D3" w:rsidRPr="009B5267">
        <w:rPr>
          <w:rFonts w:ascii="Times New Roman" w:eastAsia="宋体" w:hAnsi="Times New Roman" w:cs="Times New Roman" w:hint="eastAsia"/>
          <w:color w:val="222222"/>
          <w:szCs w:val="24"/>
        </w:rPr>
        <w:t>）</w:t>
      </w:r>
      <w:r w:rsidRPr="009B5267">
        <w:rPr>
          <w:rFonts w:ascii="Times New Roman" w:eastAsia="宋体" w:hAnsi="Times New Roman" w:cs="Times New Roman" w:hint="eastAsia"/>
          <w:color w:val="222222"/>
          <w:szCs w:val="24"/>
        </w:rPr>
        <w:t>到进一步的信息、查阅或购买招标文件。</w:t>
      </w:r>
      <w:r w:rsidR="00AF29D3">
        <w:rPr>
          <w:rFonts w:ascii="Times New Roman" w:eastAsia="宋体" w:hAnsi="Times New Roman" w:cs="Times New Roman" w:hint="eastAsia"/>
          <w:color w:val="222222"/>
          <w:szCs w:val="24"/>
        </w:rPr>
        <w:t xml:space="preserve"> </w:t>
      </w:r>
    </w:p>
    <w:p w:rsidR="003E1436" w:rsidRDefault="005828AB">
      <w:pPr>
        <w:numPr>
          <w:ilvl w:val="0"/>
          <w:numId w:val="7"/>
        </w:numPr>
        <w:rPr>
          <w:rFonts w:ascii="宋体" w:eastAsia="宋体" w:hAnsi="宋体" w:cs="宋体"/>
          <w:kern w:val="0"/>
          <w:szCs w:val="21"/>
        </w:rPr>
      </w:pPr>
      <w:r>
        <w:rPr>
          <w:rFonts w:ascii="宋体" w:eastAsia="宋体" w:hAnsi="宋体" w:cs="宋体" w:hint="eastAsia"/>
          <w:kern w:val="0"/>
          <w:szCs w:val="21"/>
        </w:rPr>
        <w:t>所有投标</w:t>
      </w:r>
      <w:r w:rsidRPr="009B5267">
        <w:rPr>
          <w:rFonts w:ascii="宋体" w:eastAsia="宋体" w:hAnsi="宋体" w:cs="宋体" w:hint="eastAsia"/>
          <w:kern w:val="0"/>
          <w:szCs w:val="21"/>
        </w:rPr>
        <w:t>文件应于</w:t>
      </w:r>
      <w:r w:rsidR="00720365" w:rsidRPr="009B5267">
        <w:rPr>
          <w:rFonts w:ascii="宋体" w:eastAsia="宋体" w:hAnsi="宋体" w:cs="宋体"/>
          <w:kern w:val="0"/>
          <w:szCs w:val="21"/>
        </w:rPr>
        <w:t>201</w:t>
      </w:r>
      <w:r w:rsidR="006D2FA7">
        <w:rPr>
          <w:rFonts w:ascii="宋体" w:eastAsia="宋体" w:hAnsi="宋体" w:cs="宋体" w:hint="eastAsia"/>
          <w:kern w:val="0"/>
          <w:szCs w:val="21"/>
        </w:rPr>
        <w:t>9</w:t>
      </w:r>
      <w:r w:rsidRPr="009B5267">
        <w:rPr>
          <w:rFonts w:ascii="宋体" w:eastAsia="宋体" w:hAnsi="宋体" w:cs="宋体" w:hint="eastAsia"/>
          <w:kern w:val="0"/>
          <w:szCs w:val="21"/>
        </w:rPr>
        <w:t>年</w:t>
      </w:r>
      <w:r w:rsidR="006D2FA7">
        <w:rPr>
          <w:rFonts w:ascii="宋体" w:eastAsia="宋体" w:hAnsi="宋体" w:cs="宋体" w:hint="eastAsia"/>
          <w:kern w:val="0"/>
          <w:szCs w:val="21"/>
        </w:rPr>
        <w:t>1</w:t>
      </w:r>
      <w:r w:rsidRPr="009B5267">
        <w:rPr>
          <w:rFonts w:ascii="宋体" w:eastAsia="宋体" w:hAnsi="宋体" w:cs="宋体"/>
          <w:kern w:val="0"/>
          <w:szCs w:val="21"/>
        </w:rPr>
        <w:t>月</w:t>
      </w:r>
      <w:r w:rsidR="009B5267" w:rsidRPr="009B5267">
        <w:rPr>
          <w:rFonts w:ascii="宋体" w:eastAsia="宋体" w:hAnsi="宋体" w:cs="宋体" w:hint="eastAsia"/>
          <w:kern w:val="0"/>
          <w:szCs w:val="21"/>
        </w:rPr>
        <w:t>1</w:t>
      </w:r>
      <w:r w:rsidR="006D2FA7">
        <w:rPr>
          <w:rFonts w:ascii="宋体" w:eastAsia="宋体" w:hAnsi="宋体" w:cs="宋体" w:hint="eastAsia"/>
          <w:kern w:val="0"/>
          <w:szCs w:val="21"/>
        </w:rPr>
        <w:t>4</w:t>
      </w:r>
      <w:r w:rsidRPr="009B5267">
        <w:rPr>
          <w:rFonts w:ascii="宋体" w:eastAsia="宋体" w:hAnsi="宋体" w:cs="宋体"/>
          <w:kern w:val="0"/>
          <w:szCs w:val="21"/>
        </w:rPr>
        <w:t>日</w:t>
      </w:r>
      <w:r w:rsidR="00790F73" w:rsidRPr="009B5267">
        <w:rPr>
          <w:rFonts w:ascii="宋体" w:eastAsia="宋体" w:hAnsi="宋体" w:cs="宋体" w:hint="eastAsia"/>
          <w:kern w:val="0"/>
          <w:szCs w:val="21"/>
        </w:rPr>
        <w:t>（星期</w:t>
      </w:r>
      <w:r w:rsidR="009D25D7" w:rsidRPr="009B5267">
        <w:rPr>
          <w:rFonts w:ascii="宋体" w:eastAsia="宋体" w:hAnsi="宋体" w:cs="宋体" w:hint="eastAsia"/>
          <w:kern w:val="0"/>
          <w:szCs w:val="21"/>
        </w:rPr>
        <w:t>二</w:t>
      </w:r>
      <w:r w:rsidR="00790F73" w:rsidRPr="009B5267">
        <w:rPr>
          <w:rFonts w:ascii="宋体" w:eastAsia="宋体" w:hAnsi="宋体" w:cs="宋体" w:hint="eastAsia"/>
          <w:kern w:val="0"/>
          <w:szCs w:val="21"/>
        </w:rPr>
        <w:t>）</w:t>
      </w:r>
      <w:r w:rsidR="009D25D7" w:rsidRPr="009B5267">
        <w:rPr>
          <w:rFonts w:ascii="宋体" w:eastAsia="宋体" w:hAnsi="宋体" w:cs="Times New Roman" w:hint="eastAsia"/>
          <w:szCs w:val="21"/>
        </w:rPr>
        <w:t>上午</w:t>
      </w:r>
      <w:r w:rsidR="009D25D7" w:rsidRPr="009B5267">
        <w:rPr>
          <w:rFonts w:ascii="宋体" w:eastAsia="宋体" w:hAnsi="宋体" w:cs="Times New Roman"/>
          <w:szCs w:val="21"/>
        </w:rPr>
        <w:t>09</w:t>
      </w:r>
      <w:r w:rsidRPr="009B5267">
        <w:rPr>
          <w:rFonts w:ascii="宋体" w:eastAsia="宋体" w:hAnsi="宋体" w:cs="Times New Roman" w:hint="eastAsia"/>
          <w:szCs w:val="21"/>
        </w:rPr>
        <w:t>:</w:t>
      </w:r>
      <w:r w:rsidR="009D25D7" w:rsidRPr="009B5267">
        <w:rPr>
          <w:rFonts w:ascii="宋体" w:eastAsia="宋体" w:hAnsi="宋体" w:cs="Times New Roman"/>
          <w:szCs w:val="21"/>
        </w:rPr>
        <w:t>30</w:t>
      </w:r>
      <w:r w:rsidRPr="009B5267">
        <w:rPr>
          <w:rFonts w:ascii="宋体" w:eastAsia="宋体" w:hAnsi="宋体" w:cs="宋体" w:hint="eastAsia"/>
          <w:kern w:val="0"/>
          <w:szCs w:val="21"/>
        </w:rPr>
        <w:t>(北京时间)之前</w:t>
      </w:r>
      <w:r w:rsidRPr="009B5267">
        <w:rPr>
          <w:rFonts w:ascii="宋体" w:eastAsia="宋体" w:hAnsi="宋体" w:cs="宋体" w:hint="eastAsia"/>
          <w:color w:val="000000"/>
          <w:kern w:val="0"/>
          <w:szCs w:val="21"/>
        </w:rPr>
        <w:t>递交到</w:t>
      </w:r>
      <w:r w:rsidR="00AF29D3" w:rsidRPr="009B5267">
        <w:rPr>
          <w:rFonts w:ascii="宋体" w:eastAsia="宋体" w:hAnsi="宋体" w:cs="宋体" w:hint="eastAsia"/>
          <w:color w:val="000000"/>
          <w:kern w:val="0"/>
          <w:szCs w:val="21"/>
        </w:rPr>
        <w:t xml:space="preserve"> </w:t>
      </w:r>
      <w:r w:rsidR="009B5267" w:rsidRPr="009B5267">
        <w:rPr>
          <w:rFonts w:ascii="Times New Roman" w:eastAsia="宋体" w:hAnsi="Times New Roman" w:cs="Times New Roman" w:hint="eastAsia"/>
          <w:color w:val="222222"/>
          <w:szCs w:val="24"/>
        </w:rPr>
        <w:t>北京大学深圳研究生院</w:t>
      </w:r>
      <w:r w:rsidR="009B5267" w:rsidRPr="009B5267">
        <w:rPr>
          <w:rFonts w:ascii="Times New Roman" w:eastAsia="宋体" w:hAnsi="Times New Roman" w:cs="Times New Roman" w:hint="eastAsia"/>
          <w:color w:val="222222"/>
          <w:szCs w:val="24"/>
        </w:rPr>
        <w:t>A</w:t>
      </w:r>
      <w:r w:rsidR="00C84BDE">
        <w:rPr>
          <w:rFonts w:ascii="Times New Roman" w:eastAsia="宋体" w:hAnsi="Times New Roman" w:cs="Times New Roman" w:hint="eastAsia"/>
          <w:color w:val="222222"/>
          <w:szCs w:val="24"/>
        </w:rPr>
        <w:t>1</w:t>
      </w:r>
      <w:r w:rsidR="009B5267" w:rsidRPr="009B5267">
        <w:rPr>
          <w:rFonts w:ascii="Times New Roman" w:eastAsia="宋体" w:hAnsi="Times New Roman" w:cs="Times New Roman" w:hint="eastAsia"/>
          <w:color w:val="222222"/>
          <w:szCs w:val="24"/>
        </w:rPr>
        <w:t>03</w:t>
      </w:r>
      <w:r w:rsidRPr="009B5267">
        <w:rPr>
          <w:rFonts w:ascii="宋体" w:eastAsia="宋体" w:hAnsi="宋体" w:cs="宋体" w:hint="eastAsia"/>
          <w:color w:val="000000"/>
          <w:kern w:val="0"/>
          <w:szCs w:val="21"/>
        </w:rPr>
        <w:t>。</w:t>
      </w:r>
      <w:r w:rsidRPr="009B5267">
        <w:rPr>
          <w:rFonts w:ascii="宋体" w:eastAsia="宋体" w:hAnsi="宋体" w:cs="宋体" w:hint="eastAsia"/>
          <w:color w:val="222222"/>
          <w:kern w:val="0"/>
          <w:szCs w:val="21"/>
        </w:rPr>
        <w:t>逾期或未按</w:t>
      </w:r>
      <w:r>
        <w:rPr>
          <w:rFonts w:ascii="宋体" w:eastAsia="宋体" w:hAnsi="宋体" w:cs="宋体" w:hint="eastAsia"/>
          <w:color w:val="222222"/>
          <w:kern w:val="0"/>
          <w:szCs w:val="21"/>
        </w:rPr>
        <w:t>招标文件要求提交投标保证金的投标文件恕不接受。</w:t>
      </w:r>
    </w:p>
    <w:p w:rsidR="003E1436" w:rsidRDefault="005828AB">
      <w:pPr>
        <w:widowControl/>
        <w:numPr>
          <w:ilvl w:val="0"/>
          <w:numId w:val="7"/>
        </w:numPr>
        <w:spacing w:before="100" w:beforeAutospacing="1" w:after="100" w:afterAutospacing="1"/>
        <w:jc w:val="left"/>
        <w:rPr>
          <w:rFonts w:ascii="宋体" w:eastAsia="宋体" w:hAnsi="宋体" w:cs="宋体"/>
          <w:kern w:val="0"/>
          <w:szCs w:val="21"/>
        </w:rPr>
      </w:pPr>
      <w:r>
        <w:rPr>
          <w:rFonts w:ascii="宋体" w:eastAsia="宋体" w:hAnsi="宋体" w:cs="宋体" w:hint="eastAsia"/>
          <w:kern w:val="0"/>
          <w:szCs w:val="21"/>
        </w:rPr>
        <w:t>开标时间和地点：</w:t>
      </w:r>
      <w:r>
        <w:rPr>
          <w:rFonts w:ascii="宋体" w:eastAsia="宋体" w:hAnsi="宋体" w:cs="宋体" w:hint="eastAsia"/>
          <w:kern w:val="0"/>
          <w:szCs w:val="21"/>
        </w:rPr>
        <w:br/>
        <w:t>定于</w:t>
      </w:r>
      <w:r w:rsidR="009B5267" w:rsidRPr="009B5267">
        <w:rPr>
          <w:rFonts w:ascii="宋体" w:eastAsia="宋体" w:hAnsi="宋体" w:cs="宋体"/>
          <w:kern w:val="0"/>
          <w:szCs w:val="21"/>
        </w:rPr>
        <w:t>201</w:t>
      </w:r>
      <w:r w:rsidR="006D2FA7">
        <w:rPr>
          <w:rFonts w:ascii="宋体" w:eastAsia="宋体" w:hAnsi="宋体" w:cs="宋体" w:hint="eastAsia"/>
          <w:kern w:val="0"/>
          <w:szCs w:val="21"/>
        </w:rPr>
        <w:t>9</w:t>
      </w:r>
      <w:r w:rsidR="009B5267" w:rsidRPr="009B5267">
        <w:rPr>
          <w:rFonts w:ascii="宋体" w:eastAsia="宋体" w:hAnsi="宋体" w:cs="宋体" w:hint="eastAsia"/>
          <w:kern w:val="0"/>
          <w:szCs w:val="21"/>
        </w:rPr>
        <w:t>年1</w:t>
      </w:r>
      <w:r w:rsidR="009B5267" w:rsidRPr="009B5267">
        <w:rPr>
          <w:rFonts w:ascii="宋体" w:eastAsia="宋体" w:hAnsi="宋体" w:cs="宋体"/>
          <w:kern w:val="0"/>
          <w:szCs w:val="21"/>
        </w:rPr>
        <w:t>月</w:t>
      </w:r>
      <w:r w:rsidR="006D2FA7">
        <w:rPr>
          <w:rFonts w:ascii="宋体" w:eastAsia="宋体" w:hAnsi="宋体" w:cs="宋体" w:hint="eastAsia"/>
          <w:kern w:val="0"/>
          <w:szCs w:val="21"/>
        </w:rPr>
        <w:t>15</w:t>
      </w:r>
      <w:r w:rsidR="009B5267" w:rsidRPr="009B5267">
        <w:rPr>
          <w:rFonts w:ascii="宋体" w:eastAsia="宋体" w:hAnsi="宋体" w:cs="宋体"/>
          <w:kern w:val="0"/>
          <w:szCs w:val="21"/>
        </w:rPr>
        <w:t>日</w:t>
      </w:r>
      <w:r w:rsidR="009B5267" w:rsidRPr="009B5267">
        <w:rPr>
          <w:rFonts w:ascii="宋体" w:eastAsia="宋体" w:hAnsi="宋体" w:cs="宋体" w:hint="eastAsia"/>
          <w:kern w:val="0"/>
          <w:szCs w:val="21"/>
        </w:rPr>
        <w:t>（星期二）</w:t>
      </w:r>
      <w:r w:rsidR="009B5267" w:rsidRPr="009B5267">
        <w:rPr>
          <w:rFonts w:ascii="宋体" w:eastAsia="宋体" w:hAnsi="宋体" w:cs="Times New Roman" w:hint="eastAsia"/>
          <w:szCs w:val="21"/>
        </w:rPr>
        <w:t>上午</w:t>
      </w:r>
      <w:r w:rsidR="009B5267" w:rsidRPr="009B5267">
        <w:rPr>
          <w:rFonts w:ascii="宋体" w:eastAsia="宋体" w:hAnsi="宋体" w:cs="Times New Roman"/>
          <w:szCs w:val="21"/>
        </w:rPr>
        <w:t>09</w:t>
      </w:r>
      <w:r w:rsidR="009B5267" w:rsidRPr="009B5267">
        <w:rPr>
          <w:rFonts w:ascii="宋体" w:eastAsia="宋体" w:hAnsi="宋体" w:cs="Times New Roman" w:hint="eastAsia"/>
          <w:szCs w:val="21"/>
        </w:rPr>
        <w:t>:</w:t>
      </w:r>
      <w:r w:rsidR="009B5267" w:rsidRPr="009B5267">
        <w:rPr>
          <w:rFonts w:ascii="宋体" w:eastAsia="宋体" w:hAnsi="宋体" w:cs="Times New Roman"/>
          <w:szCs w:val="21"/>
        </w:rPr>
        <w:t>30</w:t>
      </w:r>
      <w:r w:rsidR="009B5267" w:rsidRPr="009B5267">
        <w:rPr>
          <w:rFonts w:ascii="宋体" w:eastAsia="宋体" w:hAnsi="宋体" w:cs="宋体" w:hint="eastAsia"/>
          <w:kern w:val="0"/>
          <w:szCs w:val="21"/>
        </w:rPr>
        <w:t>(北京时间)</w:t>
      </w:r>
      <w:r>
        <w:rPr>
          <w:rFonts w:ascii="宋体" w:eastAsia="宋体" w:hAnsi="宋体" w:cs="宋体" w:hint="eastAsia"/>
          <w:kern w:val="0"/>
          <w:szCs w:val="21"/>
        </w:rPr>
        <w:t>，在</w:t>
      </w:r>
      <w:r w:rsidR="009B5267" w:rsidRPr="009B5267">
        <w:rPr>
          <w:rFonts w:ascii="Times New Roman" w:eastAsia="宋体" w:hAnsi="Times New Roman" w:cs="Times New Roman" w:hint="eastAsia"/>
          <w:color w:val="222222"/>
          <w:szCs w:val="24"/>
        </w:rPr>
        <w:t>北京大学深圳研究生院</w:t>
      </w:r>
      <w:r w:rsidR="006D2FA7">
        <w:rPr>
          <w:rFonts w:ascii="Times New Roman" w:eastAsia="宋体" w:hAnsi="Times New Roman" w:cs="Times New Roman"/>
          <w:color w:val="222222"/>
          <w:szCs w:val="24"/>
        </w:rPr>
        <w:t>STL</w:t>
      </w:r>
      <w:r w:rsidR="00C84BDE">
        <w:rPr>
          <w:rFonts w:ascii="Times New Roman" w:eastAsia="宋体" w:hAnsi="Times New Roman" w:cs="Times New Roman" w:hint="eastAsia"/>
          <w:color w:val="222222"/>
          <w:szCs w:val="24"/>
        </w:rPr>
        <w:t>1</w:t>
      </w:r>
      <w:r w:rsidR="009B5267" w:rsidRPr="009B5267">
        <w:rPr>
          <w:rFonts w:ascii="Times New Roman" w:eastAsia="宋体" w:hAnsi="Times New Roman" w:cs="Times New Roman" w:hint="eastAsia"/>
          <w:color w:val="222222"/>
          <w:szCs w:val="24"/>
        </w:rPr>
        <w:t>0</w:t>
      </w:r>
      <w:r w:rsidR="006D2FA7">
        <w:rPr>
          <w:rFonts w:ascii="Times New Roman" w:eastAsia="宋体" w:hAnsi="Times New Roman" w:cs="Times New Roman" w:hint="eastAsia"/>
          <w:color w:val="222222"/>
          <w:szCs w:val="24"/>
        </w:rPr>
        <w:t>6</w:t>
      </w:r>
      <w:r>
        <w:rPr>
          <w:rFonts w:ascii="宋体" w:eastAsia="宋体" w:hAnsi="宋体" w:cs="宋体" w:hint="eastAsia"/>
          <w:kern w:val="0"/>
          <w:szCs w:val="21"/>
        </w:rPr>
        <w:t>开标。</w:t>
      </w:r>
      <w:r w:rsidRPr="009B5267">
        <w:rPr>
          <w:rFonts w:ascii="宋体" w:eastAsia="宋体" w:hAnsi="宋体" w:cs="宋体" w:hint="eastAsia"/>
          <w:color w:val="000000"/>
          <w:kern w:val="0"/>
          <w:szCs w:val="21"/>
        </w:rPr>
        <w:t>开标室：</w:t>
      </w:r>
      <w:r w:rsidR="009B5267">
        <w:rPr>
          <w:rFonts w:ascii="宋体" w:eastAsia="宋体" w:hAnsi="宋体" w:cs="宋体" w:hint="eastAsia"/>
          <w:color w:val="000000"/>
          <w:kern w:val="0"/>
          <w:szCs w:val="21"/>
        </w:rPr>
        <w:t>开标前电话通知</w:t>
      </w:r>
      <w:r w:rsidR="00AF29D3">
        <w:rPr>
          <w:rFonts w:ascii="宋体" w:eastAsia="宋体" w:hAnsi="宋体" w:cs="宋体" w:hint="eastAsia"/>
          <w:color w:val="FF0000"/>
          <w:kern w:val="0"/>
          <w:szCs w:val="21"/>
        </w:rPr>
        <w:t xml:space="preserve"> </w:t>
      </w:r>
      <w:r>
        <w:rPr>
          <w:rFonts w:ascii="宋体" w:eastAsia="宋体" w:hAnsi="宋体" w:cs="宋体" w:hint="eastAsia"/>
          <w:color w:val="000000"/>
          <w:kern w:val="0"/>
          <w:szCs w:val="21"/>
        </w:rPr>
        <w:t>。届时请参加投标的代表出席开标仪式（投标文件直接送至开标地点）。</w:t>
      </w:r>
    </w:p>
    <w:p w:rsidR="003E1436" w:rsidRDefault="005828AB" w:rsidP="00AF29D3">
      <w:pPr>
        <w:wordWrap w:val="0"/>
        <w:spacing w:beforeLines="50" w:before="231" w:line="260" w:lineRule="exact"/>
        <w:jc w:val="right"/>
        <w:rPr>
          <w:rFonts w:ascii="宋体" w:eastAsia="宋体" w:hAnsi="宋体" w:cs="Times New Roman"/>
          <w:color w:val="000000"/>
          <w:sz w:val="24"/>
        </w:rPr>
      </w:pPr>
      <w:bookmarkStart w:id="19" w:name="投标邀请书"/>
      <w:r>
        <w:rPr>
          <w:rFonts w:ascii="Times New Roman" w:eastAsia="宋体" w:hAnsi="Times New Roman" w:cs="Times New Roman" w:hint="eastAsia"/>
          <w:color w:val="000000"/>
        </w:rPr>
        <w:lastRenderedPageBreak/>
        <w:t>招标机构名称：</w:t>
      </w:r>
      <w:r w:rsidR="00C84BDE" w:rsidRPr="009D252B">
        <w:rPr>
          <w:rFonts w:ascii="宋体" w:eastAsia="宋体" w:hAnsi="宋体" w:cs="宋体" w:hint="eastAsia"/>
          <w:kern w:val="0"/>
          <w:szCs w:val="21"/>
        </w:rPr>
        <w:t>北京大学深圳研究生院</w:t>
      </w:r>
      <w:r w:rsidR="00AF29D3">
        <w:rPr>
          <w:rFonts w:ascii="Times New Roman" w:eastAsia="宋体" w:hAnsi="Times New Roman" w:cs="Times New Roman" w:hint="eastAsia"/>
          <w:color w:val="000000"/>
        </w:rPr>
        <w:t xml:space="preserve"> </w:t>
      </w:r>
    </w:p>
    <w:p w:rsidR="003E1436" w:rsidRDefault="005828AB" w:rsidP="00AF29D3">
      <w:pPr>
        <w:wordWrap w:val="0"/>
        <w:spacing w:beforeLines="50" w:before="231" w:line="260" w:lineRule="exact"/>
        <w:jc w:val="right"/>
        <w:rPr>
          <w:rFonts w:ascii="Times New Roman" w:eastAsia="宋体" w:hAnsi="Times New Roman" w:cs="Times New Roman"/>
          <w:color w:val="000000"/>
        </w:rPr>
      </w:pPr>
      <w:r>
        <w:rPr>
          <w:rFonts w:ascii="Times New Roman" w:eastAsia="宋体" w:hAnsi="Times New Roman" w:cs="Times New Roman" w:hint="eastAsia"/>
          <w:color w:val="000000"/>
        </w:rPr>
        <w:t>联系人：</w:t>
      </w:r>
      <w:r w:rsidR="00C84BDE">
        <w:rPr>
          <w:rFonts w:ascii="Times New Roman" w:eastAsia="宋体" w:hAnsi="Times New Roman" w:cs="Times New Roman" w:hint="eastAsia"/>
          <w:color w:val="000000"/>
        </w:rPr>
        <w:t>张欣</w:t>
      </w:r>
      <w:r w:rsidR="00AF29D3">
        <w:rPr>
          <w:rFonts w:ascii="Times New Roman" w:eastAsia="宋体" w:hAnsi="Times New Roman" w:cs="Times New Roman" w:hint="eastAsia"/>
          <w:color w:val="000000"/>
        </w:rPr>
        <w:t xml:space="preserve"> </w:t>
      </w:r>
    </w:p>
    <w:p w:rsidR="003E1436" w:rsidRDefault="00AF29D3" w:rsidP="00AF29D3">
      <w:pPr>
        <w:wordWrap w:val="0"/>
        <w:spacing w:beforeLines="50" w:before="231" w:line="260" w:lineRule="exact"/>
        <w:jc w:val="right"/>
        <w:rPr>
          <w:rFonts w:ascii="宋体" w:eastAsia="宋体" w:hAnsi="宋体" w:cs="Times New Roman"/>
          <w:kern w:val="0"/>
          <w:szCs w:val="21"/>
        </w:rPr>
      </w:pPr>
      <w:r>
        <w:rPr>
          <w:rFonts w:ascii="Times New Roman" w:eastAsia="宋体" w:hAnsi="Times New Roman" w:cs="Times New Roman" w:hint="eastAsia"/>
          <w:color w:val="000000"/>
        </w:rPr>
        <w:t xml:space="preserve"> </w:t>
      </w:r>
      <w:bookmarkEnd w:id="19"/>
      <w:r>
        <w:rPr>
          <w:rFonts w:ascii="Times New Roman" w:eastAsia="宋体" w:hAnsi="Times New Roman" w:cs="Times New Roman" w:hint="eastAsia"/>
          <w:color w:val="000000"/>
        </w:rPr>
        <w:t xml:space="preserve"> </w:t>
      </w:r>
    </w:p>
    <w:p w:rsidR="003E1436" w:rsidRDefault="00AF29D3" w:rsidP="00AF29D3">
      <w:pPr>
        <w:wordWrap w:val="0"/>
        <w:spacing w:line="260" w:lineRule="exact"/>
        <w:jc w:val="right"/>
        <w:rPr>
          <w:rFonts w:ascii="宋体" w:eastAsia="宋体" w:hAnsi="宋体" w:cs="Times New Roman"/>
          <w:szCs w:val="21"/>
        </w:rPr>
      </w:pPr>
      <w:r>
        <w:rPr>
          <w:rFonts w:ascii="宋体" w:eastAsia="宋体" w:hAnsi="宋体" w:cs="Times New Roman" w:hint="eastAsia"/>
          <w:kern w:val="0"/>
          <w:szCs w:val="21"/>
        </w:rPr>
        <w:t xml:space="preserve"> </w:t>
      </w:r>
    </w:p>
    <w:p w:rsidR="003E1436" w:rsidRDefault="00720365">
      <w:pPr>
        <w:wordWrap w:val="0"/>
        <w:spacing w:line="260" w:lineRule="exact"/>
        <w:jc w:val="right"/>
        <w:rPr>
          <w:rFonts w:ascii="宋体" w:eastAsia="宋体" w:hAnsi="宋体" w:cs="Times New Roman"/>
          <w:szCs w:val="21"/>
        </w:rPr>
      </w:pPr>
      <w:r>
        <w:rPr>
          <w:rFonts w:ascii="宋体" w:eastAsia="宋体" w:hAnsi="宋体" w:cs="Times New Roman"/>
          <w:szCs w:val="21"/>
        </w:rPr>
        <w:t>20</w:t>
      </w:r>
      <w:r w:rsidRPr="00C84BDE">
        <w:rPr>
          <w:rFonts w:ascii="宋体" w:eastAsia="宋体" w:hAnsi="宋体" w:cs="Times New Roman"/>
          <w:szCs w:val="21"/>
        </w:rPr>
        <w:t>18</w:t>
      </w:r>
      <w:r w:rsidR="005828AB" w:rsidRPr="00C84BDE">
        <w:rPr>
          <w:rFonts w:ascii="宋体" w:eastAsia="宋体" w:hAnsi="宋体" w:cs="Times New Roman" w:hint="eastAsia"/>
          <w:szCs w:val="21"/>
        </w:rPr>
        <w:t>年</w:t>
      </w:r>
      <w:r w:rsidR="00C84BDE" w:rsidRPr="00C84BDE">
        <w:rPr>
          <w:rFonts w:ascii="宋体" w:eastAsia="宋体" w:hAnsi="宋体" w:cs="Times New Roman" w:hint="eastAsia"/>
          <w:szCs w:val="21"/>
        </w:rPr>
        <w:t>11</w:t>
      </w:r>
      <w:r w:rsidR="005828AB" w:rsidRPr="00C84BDE">
        <w:rPr>
          <w:rFonts w:ascii="宋体" w:eastAsia="宋体" w:hAnsi="宋体" w:cs="Times New Roman" w:hint="eastAsia"/>
          <w:szCs w:val="21"/>
        </w:rPr>
        <w:t>月</w:t>
      </w:r>
      <w:r w:rsidR="00C84BDE" w:rsidRPr="00C84BDE">
        <w:rPr>
          <w:rFonts w:ascii="宋体" w:eastAsia="宋体" w:hAnsi="宋体" w:cs="Times New Roman" w:hint="eastAsia"/>
          <w:szCs w:val="21"/>
        </w:rPr>
        <w:t>30</w:t>
      </w:r>
      <w:r w:rsidR="005828AB" w:rsidRPr="00C84BDE">
        <w:rPr>
          <w:rFonts w:ascii="宋体" w:eastAsia="宋体" w:hAnsi="宋体" w:cs="Times New Roman" w:hint="eastAsia"/>
          <w:szCs w:val="21"/>
        </w:rPr>
        <w:t>日</w:t>
      </w:r>
      <w:r w:rsidR="005828AB">
        <w:rPr>
          <w:rFonts w:ascii="宋体" w:eastAsia="宋体" w:hAnsi="宋体" w:cs="Times New Roman" w:hint="eastAsia"/>
          <w:szCs w:val="21"/>
        </w:rPr>
        <w:t xml:space="preserve"> </w:t>
      </w:r>
    </w:p>
    <w:p w:rsidR="003E1436" w:rsidRDefault="005828AB">
      <w:pPr>
        <w:spacing w:line="276" w:lineRule="auto"/>
        <w:jc w:val="center"/>
        <w:rPr>
          <w:rFonts w:ascii="Times New Roman" w:eastAsia="宋体" w:hAnsi="Times New Roman" w:cs="Times New Roman"/>
          <w:sz w:val="24"/>
          <w:szCs w:val="24"/>
        </w:rPr>
      </w:pPr>
      <w:r>
        <w:rPr>
          <w:rFonts w:ascii="宋体" w:eastAsia="宋体" w:hAnsi="宋体" w:cs="Times New Roman" w:hint="eastAsia"/>
          <w:b/>
          <w:bCs/>
          <w:kern w:val="0"/>
          <w:sz w:val="24"/>
          <w:szCs w:val="20"/>
        </w:rPr>
        <w:t>第二章  招标项目需求</w:t>
      </w:r>
    </w:p>
    <w:p w:rsidR="003E1436" w:rsidRPr="00AF29D3" w:rsidRDefault="005828AB" w:rsidP="00AF29D3">
      <w:pPr>
        <w:keepNext/>
        <w:keepLines/>
        <w:adjustRightInd w:val="0"/>
        <w:spacing w:beforeLines="50" w:before="231" w:afterLines="50" w:after="231"/>
        <w:jc w:val="center"/>
        <w:textAlignment w:val="baseline"/>
        <w:outlineLvl w:val="1"/>
        <w:rPr>
          <w:rFonts w:ascii="宋体" w:eastAsia="宋体" w:hAnsi="宋体" w:cs="Times New Roman"/>
          <w:b/>
          <w:bCs/>
          <w:kern w:val="0"/>
          <w:sz w:val="24"/>
          <w:szCs w:val="24"/>
        </w:rPr>
      </w:pPr>
      <w:bookmarkStart w:id="20" w:name="_Toc101074876"/>
      <w:bookmarkStart w:id="21" w:name="_Toc100052364"/>
      <w:bookmarkStart w:id="22" w:name="_Toc73518117"/>
      <w:bookmarkStart w:id="23" w:name="_Toc73521635"/>
      <w:bookmarkStart w:id="24" w:name="_Toc73521547"/>
      <w:bookmarkStart w:id="25" w:name="_Toc73517639"/>
      <w:bookmarkStart w:id="26" w:name="_Toc60560625"/>
      <w:bookmarkStart w:id="27" w:name="_Toc60631620"/>
      <w:r w:rsidRPr="00AF29D3">
        <w:rPr>
          <w:rFonts w:ascii="宋体" w:eastAsia="宋体" w:hAnsi="宋体" w:cs="Times New Roman" w:hint="eastAsia"/>
          <w:b/>
          <w:bCs/>
          <w:kern w:val="0"/>
          <w:sz w:val="24"/>
          <w:szCs w:val="24"/>
        </w:rPr>
        <w:t>一、对通用条款的补充内容</w:t>
      </w:r>
    </w:p>
    <w:tbl>
      <w:tblPr>
        <w:tblW w:w="836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07"/>
        <w:gridCol w:w="2160"/>
        <w:gridCol w:w="5400"/>
      </w:tblGrid>
      <w:tr w:rsidR="003E1436">
        <w:trPr>
          <w:cantSplit/>
          <w:trHeight w:val="20"/>
          <w:jc w:val="center"/>
        </w:trPr>
        <w:tc>
          <w:tcPr>
            <w:tcW w:w="807" w:type="dxa"/>
            <w:vAlign w:val="center"/>
          </w:tcPr>
          <w:bookmarkEnd w:id="20"/>
          <w:bookmarkEnd w:id="21"/>
          <w:bookmarkEnd w:id="22"/>
          <w:bookmarkEnd w:id="23"/>
          <w:bookmarkEnd w:id="24"/>
          <w:bookmarkEnd w:id="25"/>
          <w:bookmarkEnd w:id="26"/>
          <w:bookmarkEnd w:id="27"/>
          <w:p w:rsidR="003E1436" w:rsidRDefault="005828AB">
            <w:pPr>
              <w:jc w:val="center"/>
              <w:rPr>
                <w:rFonts w:ascii="宋体" w:eastAsia="宋体" w:hAnsi="宋体" w:cs="Times New Roman"/>
                <w:b/>
                <w:bCs/>
                <w:szCs w:val="24"/>
              </w:rPr>
            </w:pPr>
            <w:r>
              <w:rPr>
                <w:rFonts w:ascii="宋体" w:eastAsia="宋体" w:hAnsi="宋体" w:cs="Times New Roman" w:hint="eastAsia"/>
                <w:b/>
                <w:bCs/>
                <w:szCs w:val="24"/>
              </w:rPr>
              <w:t>序号</w:t>
            </w:r>
          </w:p>
        </w:tc>
        <w:tc>
          <w:tcPr>
            <w:tcW w:w="2160" w:type="dxa"/>
            <w:vAlign w:val="center"/>
          </w:tcPr>
          <w:p w:rsidR="003E1436" w:rsidRDefault="005828AB">
            <w:pPr>
              <w:jc w:val="center"/>
              <w:rPr>
                <w:rFonts w:ascii="宋体" w:eastAsia="宋体" w:hAnsi="宋体" w:cs="Times New Roman"/>
                <w:b/>
                <w:bCs/>
                <w:szCs w:val="24"/>
              </w:rPr>
            </w:pPr>
            <w:r>
              <w:rPr>
                <w:rFonts w:ascii="宋体" w:eastAsia="宋体" w:hAnsi="宋体" w:cs="Times New Roman" w:hint="eastAsia"/>
                <w:b/>
                <w:bCs/>
                <w:szCs w:val="24"/>
              </w:rPr>
              <w:t>内   容</w:t>
            </w:r>
          </w:p>
        </w:tc>
        <w:tc>
          <w:tcPr>
            <w:tcW w:w="5400" w:type="dxa"/>
            <w:vAlign w:val="center"/>
          </w:tcPr>
          <w:p w:rsidR="003E1436" w:rsidRDefault="005828AB">
            <w:pPr>
              <w:jc w:val="center"/>
              <w:rPr>
                <w:rFonts w:ascii="宋体" w:eastAsia="宋体" w:hAnsi="宋体" w:cs="Times New Roman"/>
                <w:b/>
                <w:bCs/>
                <w:szCs w:val="24"/>
              </w:rPr>
            </w:pPr>
            <w:r>
              <w:rPr>
                <w:rFonts w:ascii="宋体" w:eastAsia="宋体" w:hAnsi="宋体" w:cs="Times New Roman" w:hint="eastAsia"/>
                <w:b/>
                <w:bCs/>
                <w:szCs w:val="24"/>
              </w:rPr>
              <w:t>规      定</w:t>
            </w:r>
          </w:p>
        </w:tc>
      </w:tr>
      <w:tr w:rsidR="003E1436">
        <w:trPr>
          <w:cantSplit/>
          <w:trHeight w:val="20"/>
          <w:jc w:val="center"/>
        </w:trPr>
        <w:tc>
          <w:tcPr>
            <w:tcW w:w="807" w:type="dxa"/>
            <w:vAlign w:val="center"/>
          </w:tcPr>
          <w:p w:rsidR="003E1436" w:rsidRDefault="005828AB">
            <w:pPr>
              <w:jc w:val="center"/>
              <w:rPr>
                <w:rFonts w:ascii="宋体" w:eastAsia="宋体" w:hAnsi="宋体" w:cs="Times New Roman"/>
                <w:szCs w:val="24"/>
              </w:rPr>
            </w:pPr>
            <w:r>
              <w:rPr>
                <w:rFonts w:ascii="宋体" w:eastAsia="宋体" w:hAnsi="宋体" w:cs="Times New Roman" w:hint="eastAsia"/>
                <w:szCs w:val="24"/>
              </w:rPr>
              <w:t>1</w:t>
            </w:r>
          </w:p>
        </w:tc>
        <w:tc>
          <w:tcPr>
            <w:tcW w:w="2160" w:type="dxa"/>
            <w:vAlign w:val="center"/>
          </w:tcPr>
          <w:p w:rsidR="003E1436" w:rsidRDefault="005828AB">
            <w:pPr>
              <w:rPr>
                <w:rFonts w:ascii="Times New Roman" w:eastAsia="宋体" w:hAnsi="Times New Roman" w:cs="Times New Roman"/>
                <w:szCs w:val="24"/>
              </w:rPr>
            </w:pPr>
            <w:r>
              <w:rPr>
                <w:rFonts w:ascii="Times New Roman" w:eastAsia="宋体" w:hAnsi="Times New Roman" w:cs="Times New Roman" w:hint="eastAsia"/>
                <w:szCs w:val="24"/>
              </w:rPr>
              <w:t>联合体投标</w:t>
            </w:r>
          </w:p>
        </w:tc>
        <w:tc>
          <w:tcPr>
            <w:tcW w:w="5400" w:type="dxa"/>
            <w:vAlign w:val="center"/>
          </w:tcPr>
          <w:p w:rsidR="003E1436" w:rsidRDefault="005828AB">
            <w:pPr>
              <w:rPr>
                <w:rFonts w:ascii="宋体" w:eastAsia="宋体" w:hAnsi="宋体" w:cs="Times New Roman"/>
                <w:snapToGrid w:val="0"/>
                <w:kern w:val="0"/>
                <w:szCs w:val="32"/>
                <w:u w:val="single"/>
                <w:lang w:val="zh-CN"/>
              </w:rPr>
            </w:pPr>
            <w:r>
              <w:rPr>
                <w:rFonts w:ascii="宋体" w:eastAsia="宋体" w:hAnsi="宋体" w:cs="Times New Roman" w:hint="eastAsia"/>
                <w:snapToGrid w:val="0"/>
                <w:kern w:val="0"/>
                <w:szCs w:val="32"/>
                <w:u w:val="single"/>
                <w:lang w:val="zh-CN"/>
              </w:rPr>
              <w:t>见《招标公告》中“投标人资格要求”部分的相关内容</w:t>
            </w:r>
          </w:p>
        </w:tc>
      </w:tr>
      <w:tr w:rsidR="003E1436">
        <w:trPr>
          <w:cantSplit/>
          <w:trHeight w:val="20"/>
          <w:jc w:val="center"/>
        </w:trPr>
        <w:tc>
          <w:tcPr>
            <w:tcW w:w="807" w:type="dxa"/>
            <w:vAlign w:val="center"/>
          </w:tcPr>
          <w:p w:rsidR="003E1436" w:rsidRDefault="005828AB">
            <w:pPr>
              <w:jc w:val="center"/>
              <w:rPr>
                <w:rFonts w:ascii="宋体" w:eastAsia="宋体" w:hAnsi="宋体" w:cs="Times New Roman"/>
                <w:szCs w:val="24"/>
              </w:rPr>
            </w:pPr>
            <w:r>
              <w:rPr>
                <w:rFonts w:ascii="宋体" w:eastAsia="宋体" w:hAnsi="宋体" w:cs="Times New Roman" w:hint="eastAsia"/>
                <w:szCs w:val="24"/>
              </w:rPr>
              <w:t>2</w:t>
            </w:r>
          </w:p>
        </w:tc>
        <w:tc>
          <w:tcPr>
            <w:tcW w:w="2160" w:type="dxa"/>
            <w:vAlign w:val="center"/>
          </w:tcPr>
          <w:p w:rsidR="003E1436" w:rsidRDefault="005828AB">
            <w:pPr>
              <w:rPr>
                <w:rFonts w:ascii="宋体" w:eastAsia="宋体" w:hAnsi="宋体" w:cs="Times New Roman"/>
                <w:szCs w:val="24"/>
              </w:rPr>
            </w:pPr>
            <w:r>
              <w:rPr>
                <w:rFonts w:ascii="宋体" w:eastAsia="宋体" w:hAnsi="宋体" w:cs="Times New Roman" w:hint="eastAsia"/>
                <w:szCs w:val="24"/>
              </w:rPr>
              <w:t>投标有效期</w:t>
            </w:r>
          </w:p>
        </w:tc>
        <w:tc>
          <w:tcPr>
            <w:tcW w:w="5400" w:type="dxa"/>
            <w:vAlign w:val="center"/>
          </w:tcPr>
          <w:p w:rsidR="003E1436" w:rsidRDefault="005828AB">
            <w:pPr>
              <w:rPr>
                <w:rFonts w:ascii="宋体" w:eastAsia="宋体" w:hAnsi="宋体" w:cs="Times New Roman"/>
                <w:szCs w:val="24"/>
              </w:rPr>
            </w:pPr>
            <w:r>
              <w:rPr>
                <w:rFonts w:ascii="宋体" w:eastAsia="宋体" w:hAnsi="宋体" w:cs="Times New Roman"/>
                <w:szCs w:val="24"/>
                <w:u w:val="single"/>
              </w:rPr>
              <w:t>60日历天</w:t>
            </w:r>
            <w:r>
              <w:rPr>
                <w:rFonts w:ascii="宋体" w:eastAsia="宋体" w:hAnsi="宋体" w:cs="Times New Roman"/>
                <w:szCs w:val="24"/>
              </w:rPr>
              <w:t>（从投标截止之日算起）</w:t>
            </w:r>
          </w:p>
        </w:tc>
      </w:tr>
      <w:tr w:rsidR="003E1436">
        <w:trPr>
          <w:cantSplit/>
          <w:trHeight w:val="20"/>
          <w:jc w:val="center"/>
        </w:trPr>
        <w:tc>
          <w:tcPr>
            <w:tcW w:w="807" w:type="dxa"/>
            <w:vAlign w:val="center"/>
          </w:tcPr>
          <w:p w:rsidR="003E1436" w:rsidRDefault="005828AB">
            <w:pPr>
              <w:jc w:val="center"/>
              <w:rPr>
                <w:rFonts w:ascii="宋体" w:eastAsia="宋体" w:hAnsi="宋体" w:cs="Times New Roman"/>
                <w:szCs w:val="24"/>
              </w:rPr>
            </w:pPr>
            <w:r>
              <w:rPr>
                <w:rFonts w:ascii="宋体" w:eastAsia="宋体" w:hAnsi="宋体" w:cs="Times New Roman" w:hint="eastAsia"/>
                <w:szCs w:val="24"/>
              </w:rPr>
              <w:t>3</w:t>
            </w:r>
          </w:p>
        </w:tc>
        <w:tc>
          <w:tcPr>
            <w:tcW w:w="2160" w:type="dxa"/>
            <w:vAlign w:val="center"/>
          </w:tcPr>
          <w:p w:rsidR="003E1436" w:rsidRDefault="005828AB">
            <w:pPr>
              <w:rPr>
                <w:rFonts w:ascii="宋体" w:eastAsia="宋体" w:hAnsi="宋体" w:cs="Times New Roman"/>
                <w:szCs w:val="24"/>
              </w:rPr>
            </w:pPr>
            <w:r>
              <w:rPr>
                <w:rFonts w:ascii="宋体" w:eastAsia="宋体" w:hAnsi="宋体" w:cs="Times New Roman" w:hint="eastAsia"/>
                <w:szCs w:val="24"/>
              </w:rPr>
              <w:t>投标人的替代方案</w:t>
            </w:r>
          </w:p>
        </w:tc>
        <w:tc>
          <w:tcPr>
            <w:tcW w:w="5400" w:type="dxa"/>
            <w:vAlign w:val="center"/>
          </w:tcPr>
          <w:p w:rsidR="003E1436" w:rsidRDefault="005828AB">
            <w:pPr>
              <w:rPr>
                <w:rFonts w:ascii="宋体" w:eastAsia="宋体" w:hAnsi="宋体" w:cs="Times New Roman"/>
                <w:szCs w:val="24"/>
              </w:rPr>
            </w:pPr>
            <w:r>
              <w:rPr>
                <w:rFonts w:ascii="宋体" w:eastAsia="宋体" w:hAnsi="宋体" w:cs="Times New Roman" w:hint="eastAsia"/>
                <w:szCs w:val="24"/>
              </w:rPr>
              <w:t>不允许</w:t>
            </w:r>
          </w:p>
        </w:tc>
      </w:tr>
      <w:tr w:rsidR="003E1436">
        <w:trPr>
          <w:cantSplit/>
          <w:trHeight w:val="20"/>
          <w:jc w:val="center"/>
        </w:trPr>
        <w:tc>
          <w:tcPr>
            <w:tcW w:w="807" w:type="dxa"/>
            <w:vAlign w:val="center"/>
          </w:tcPr>
          <w:p w:rsidR="003E1436" w:rsidRDefault="005828AB">
            <w:pPr>
              <w:jc w:val="center"/>
              <w:rPr>
                <w:rFonts w:ascii="宋体" w:eastAsia="宋体" w:hAnsi="宋体" w:cs="Times New Roman"/>
                <w:szCs w:val="24"/>
              </w:rPr>
            </w:pPr>
            <w:r>
              <w:rPr>
                <w:rFonts w:ascii="宋体" w:eastAsia="宋体" w:hAnsi="宋体" w:cs="Times New Roman" w:hint="eastAsia"/>
                <w:szCs w:val="24"/>
              </w:rPr>
              <w:t>4</w:t>
            </w:r>
          </w:p>
        </w:tc>
        <w:tc>
          <w:tcPr>
            <w:tcW w:w="2160" w:type="dxa"/>
            <w:vAlign w:val="center"/>
          </w:tcPr>
          <w:p w:rsidR="003E1436" w:rsidRDefault="005828AB">
            <w:pPr>
              <w:rPr>
                <w:rFonts w:ascii="宋体" w:eastAsia="宋体" w:hAnsi="宋体" w:cs="Times New Roman"/>
                <w:szCs w:val="24"/>
              </w:rPr>
            </w:pPr>
            <w:r>
              <w:rPr>
                <w:rFonts w:ascii="宋体" w:eastAsia="宋体" w:hAnsi="宋体" w:cs="Times New Roman" w:hint="eastAsia"/>
                <w:szCs w:val="24"/>
              </w:rPr>
              <w:t>投标文件的投递</w:t>
            </w:r>
          </w:p>
        </w:tc>
        <w:tc>
          <w:tcPr>
            <w:tcW w:w="5400" w:type="dxa"/>
            <w:vAlign w:val="center"/>
          </w:tcPr>
          <w:p w:rsidR="003E1436" w:rsidRDefault="005828AB" w:rsidP="00AF29D3">
            <w:pPr>
              <w:rPr>
                <w:rFonts w:ascii="宋体" w:eastAsia="宋体" w:hAnsi="宋体" w:cs="Times New Roman"/>
                <w:szCs w:val="24"/>
              </w:rPr>
            </w:pPr>
            <w:r>
              <w:rPr>
                <w:rFonts w:ascii="宋体" w:eastAsia="宋体" w:hAnsi="宋体" w:cs="Times New Roman" w:hint="eastAsia"/>
                <w:szCs w:val="24"/>
              </w:rPr>
              <w:t>投标人必须在招标文件规定的投标截止时间前将密封的投</w:t>
            </w:r>
            <w:r w:rsidRPr="00C84BDE">
              <w:rPr>
                <w:rFonts w:ascii="宋体" w:eastAsia="宋体" w:hAnsi="宋体" w:cs="Times New Roman" w:hint="eastAsia"/>
                <w:szCs w:val="24"/>
              </w:rPr>
              <w:t>标文件递送到</w:t>
            </w:r>
            <w:r w:rsidR="00C84BDE" w:rsidRPr="00C84BDE">
              <w:rPr>
                <w:rFonts w:ascii="Times New Roman" w:eastAsia="宋体" w:hAnsi="Times New Roman" w:cs="Times New Roman" w:hint="eastAsia"/>
                <w:szCs w:val="24"/>
              </w:rPr>
              <w:t>北</w:t>
            </w:r>
            <w:r w:rsidR="00C84BDE">
              <w:rPr>
                <w:rFonts w:ascii="Times New Roman" w:eastAsia="宋体" w:hAnsi="Times New Roman" w:cs="Times New Roman" w:hint="eastAsia"/>
                <w:color w:val="222222"/>
                <w:szCs w:val="24"/>
              </w:rPr>
              <w:t>京大学深圳研究生院</w:t>
            </w:r>
            <w:r w:rsidR="00C84BDE">
              <w:rPr>
                <w:rFonts w:ascii="Times New Roman" w:eastAsia="宋体" w:hAnsi="Times New Roman" w:cs="Times New Roman" w:hint="eastAsia"/>
                <w:color w:val="222222"/>
                <w:szCs w:val="24"/>
              </w:rPr>
              <w:t>A</w:t>
            </w:r>
            <w:r w:rsidR="00DA7368">
              <w:rPr>
                <w:rFonts w:ascii="Times New Roman" w:eastAsia="宋体" w:hAnsi="Times New Roman" w:cs="Times New Roman" w:hint="eastAsia"/>
                <w:color w:val="222222"/>
                <w:szCs w:val="24"/>
              </w:rPr>
              <w:t>1</w:t>
            </w:r>
            <w:r w:rsidR="00C84BDE">
              <w:rPr>
                <w:rFonts w:ascii="Times New Roman" w:eastAsia="宋体" w:hAnsi="Times New Roman" w:cs="Times New Roman" w:hint="eastAsia"/>
                <w:color w:val="222222"/>
                <w:szCs w:val="24"/>
              </w:rPr>
              <w:t>03</w:t>
            </w:r>
            <w:r w:rsidR="00AF29D3">
              <w:rPr>
                <w:rFonts w:ascii="宋体" w:eastAsia="宋体" w:hAnsi="宋体" w:cs="Times New Roman" w:hint="eastAsia"/>
                <w:szCs w:val="24"/>
              </w:rPr>
              <w:t xml:space="preserve">   </w:t>
            </w:r>
          </w:p>
        </w:tc>
      </w:tr>
      <w:tr w:rsidR="003E1436">
        <w:trPr>
          <w:cantSplit/>
          <w:trHeight w:val="20"/>
          <w:jc w:val="center"/>
        </w:trPr>
        <w:tc>
          <w:tcPr>
            <w:tcW w:w="807" w:type="dxa"/>
            <w:tcBorders>
              <w:top w:val="single" w:sz="6" w:space="0" w:color="auto"/>
              <w:left w:val="double" w:sz="4" w:space="0" w:color="auto"/>
              <w:bottom w:val="single" w:sz="6" w:space="0" w:color="auto"/>
              <w:right w:val="single" w:sz="6" w:space="0" w:color="auto"/>
            </w:tcBorders>
            <w:vAlign w:val="center"/>
          </w:tcPr>
          <w:p w:rsidR="003E1436" w:rsidRDefault="005828AB">
            <w:pPr>
              <w:jc w:val="center"/>
              <w:rPr>
                <w:rFonts w:ascii="宋体" w:eastAsia="宋体" w:hAnsi="宋体" w:cs="Times New Roman"/>
                <w:szCs w:val="24"/>
              </w:rPr>
            </w:pPr>
            <w:r>
              <w:rPr>
                <w:rFonts w:ascii="宋体" w:eastAsia="宋体" w:hAnsi="宋体" w:cs="Times New Roman" w:hint="eastAsia"/>
                <w:szCs w:val="24"/>
              </w:rPr>
              <w:t>5</w:t>
            </w:r>
          </w:p>
        </w:tc>
        <w:tc>
          <w:tcPr>
            <w:tcW w:w="2160" w:type="dxa"/>
            <w:tcBorders>
              <w:top w:val="single" w:sz="6" w:space="0" w:color="auto"/>
              <w:left w:val="single" w:sz="6" w:space="0" w:color="auto"/>
              <w:bottom w:val="single" w:sz="6" w:space="0" w:color="auto"/>
              <w:right w:val="single" w:sz="6" w:space="0" w:color="auto"/>
            </w:tcBorders>
            <w:vAlign w:val="center"/>
          </w:tcPr>
          <w:p w:rsidR="003E1436" w:rsidRDefault="005828AB">
            <w:pPr>
              <w:rPr>
                <w:rFonts w:ascii="宋体" w:eastAsia="宋体" w:hAnsi="宋体" w:cs="Times New Roman"/>
                <w:szCs w:val="24"/>
              </w:rPr>
            </w:pPr>
            <w:r>
              <w:rPr>
                <w:rFonts w:ascii="宋体" w:eastAsia="宋体" w:hAnsi="宋体" w:cs="Times New Roman" w:hint="eastAsia"/>
                <w:szCs w:val="24"/>
              </w:rPr>
              <w:t>财政预算限额</w:t>
            </w:r>
          </w:p>
        </w:tc>
        <w:tc>
          <w:tcPr>
            <w:tcW w:w="5400" w:type="dxa"/>
            <w:tcBorders>
              <w:top w:val="single" w:sz="6" w:space="0" w:color="auto"/>
              <w:left w:val="single" w:sz="6" w:space="0" w:color="auto"/>
              <w:bottom w:val="single" w:sz="6" w:space="0" w:color="auto"/>
              <w:right w:val="double" w:sz="4" w:space="0" w:color="auto"/>
            </w:tcBorders>
            <w:vAlign w:val="center"/>
          </w:tcPr>
          <w:p w:rsidR="003E1436" w:rsidRPr="00C84BDE" w:rsidRDefault="00AF29D3" w:rsidP="00AF29D3">
            <w:pPr>
              <w:rPr>
                <w:rFonts w:ascii="宋体" w:eastAsia="宋体" w:hAnsi="宋体" w:cs="Times New Roman"/>
                <w:szCs w:val="24"/>
              </w:rPr>
            </w:pPr>
            <w:r w:rsidRPr="00C84BDE">
              <w:rPr>
                <w:rFonts w:ascii="宋体" w:eastAsia="宋体" w:hAnsi="宋体" w:cs="Times New Roman" w:hint="eastAsia"/>
                <w:szCs w:val="24"/>
              </w:rPr>
              <w:t>本项目尚未立项，以发改批复金额为准，本次报价采取中标折扣率报价，即按发改委批复投资金额乘以中标折扣率（如中标折扣率为80%，即发改批复金额乘以80%）</w:t>
            </w:r>
          </w:p>
        </w:tc>
      </w:tr>
      <w:tr w:rsidR="003E1436">
        <w:trPr>
          <w:cantSplit/>
          <w:trHeight w:val="20"/>
          <w:jc w:val="center"/>
        </w:trPr>
        <w:tc>
          <w:tcPr>
            <w:tcW w:w="807" w:type="dxa"/>
            <w:tcBorders>
              <w:top w:val="single" w:sz="6" w:space="0" w:color="auto"/>
              <w:left w:val="double" w:sz="4" w:space="0" w:color="auto"/>
              <w:bottom w:val="single" w:sz="6" w:space="0" w:color="auto"/>
              <w:right w:val="single" w:sz="6" w:space="0" w:color="auto"/>
            </w:tcBorders>
            <w:vAlign w:val="center"/>
          </w:tcPr>
          <w:p w:rsidR="003E1436" w:rsidRDefault="005828AB">
            <w:pPr>
              <w:jc w:val="center"/>
              <w:rPr>
                <w:rFonts w:ascii="宋体" w:eastAsia="宋体" w:hAnsi="宋体" w:cs="Times New Roman"/>
                <w:szCs w:val="24"/>
              </w:rPr>
            </w:pPr>
            <w:r>
              <w:rPr>
                <w:rFonts w:ascii="宋体" w:eastAsia="宋体" w:hAnsi="宋体" w:cs="Times New Roman" w:hint="eastAsia"/>
                <w:szCs w:val="24"/>
              </w:rPr>
              <w:t>6</w:t>
            </w:r>
          </w:p>
        </w:tc>
        <w:tc>
          <w:tcPr>
            <w:tcW w:w="2160" w:type="dxa"/>
            <w:tcBorders>
              <w:top w:val="single" w:sz="6" w:space="0" w:color="auto"/>
              <w:left w:val="single" w:sz="6" w:space="0" w:color="auto"/>
              <w:bottom w:val="single" w:sz="6" w:space="0" w:color="auto"/>
              <w:right w:val="single" w:sz="6" w:space="0" w:color="auto"/>
            </w:tcBorders>
            <w:vAlign w:val="center"/>
          </w:tcPr>
          <w:p w:rsidR="003E1436" w:rsidRDefault="005828AB">
            <w:pPr>
              <w:rPr>
                <w:rFonts w:ascii="宋体" w:eastAsia="宋体" w:hAnsi="宋体" w:cs="Times New Roman"/>
                <w:szCs w:val="24"/>
              </w:rPr>
            </w:pPr>
            <w:r>
              <w:rPr>
                <w:rFonts w:ascii="宋体" w:eastAsia="宋体" w:hAnsi="宋体" w:cs="Times New Roman" w:hint="eastAsia"/>
                <w:szCs w:val="24"/>
              </w:rPr>
              <w:t>投标文件</w:t>
            </w:r>
          </w:p>
        </w:tc>
        <w:tc>
          <w:tcPr>
            <w:tcW w:w="5400" w:type="dxa"/>
            <w:tcBorders>
              <w:top w:val="single" w:sz="6" w:space="0" w:color="auto"/>
              <w:left w:val="single" w:sz="6" w:space="0" w:color="auto"/>
              <w:bottom w:val="single" w:sz="6" w:space="0" w:color="auto"/>
              <w:right w:val="double" w:sz="4" w:space="0" w:color="auto"/>
            </w:tcBorders>
            <w:vAlign w:val="center"/>
          </w:tcPr>
          <w:p w:rsidR="003E1436" w:rsidRDefault="005828AB">
            <w:pPr>
              <w:rPr>
                <w:rFonts w:ascii="宋体" w:eastAsia="宋体" w:hAnsi="宋体" w:cs="Times New Roman"/>
                <w:szCs w:val="24"/>
              </w:rPr>
            </w:pPr>
            <w:r>
              <w:rPr>
                <w:rFonts w:ascii="宋体" w:eastAsia="宋体" w:hAnsi="宋体" w:cs="Times New Roman" w:hint="eastAsia"/>
                <w:szCs w:val="24"/>
              </w:rPr>
              <w:t>投标文件正本一份，副本四 份，投标一览表与投标保证金回执需单独密封提交</w:t>
            </w:r>
          </w:p>
        </w:tc>
      </w:tr>
    </w:tbl>
    <w:p w:rsidR="003E1436" w:rsidRDefault="005828AB">
      <w:pPr>
        <w:rPr>
          <w:rFonts w:ascii="Times New Roman" w:eastAsia="宋体" w:hAnsi="Times New Roman" w:cs="Times New Roman"/>
          <w:b/>
          <w:szCs w:val="24"/>
        </w:rPr>
      </w:pPr>
      <w:r>
        <w:rPr>
          <w:rFonts w:ascii="Times New Roman" w:eastAsia="宋体" w:hAnsi="Times New Roman" w:cs="Times New Roman" w:hint="eastAsia"/>
          <w:szCs w:val="21"/>
        </w:rPr>
        <w:t>备注：本表为通用条款相关内容的补充和明确，如与通用条款相冲突的以本表为准。</w:t>
      </w:r>
    </w:p>
    <w:p w:rsidR="003E1436" w:rsidRPr="00AF29D3" w:rsidRDefault="005828AB" w:rsidP="00AF29D3">
      <w:pPr>
        <w:keepNext/>
        <w:keepLines/>
        <w:adjustRightInd w:val="0"/>
        <w:spacing w:beforeLines="50" w:before="231" w:afterLines="50" w:after="231"/>
        <w:jc w:val="center"/>
        <w:textAlignment w:val="baseline"/>
        <w:outlineLvl w:val="1"/>
        <w:rPr>
          <w:rFonts w:ascii="宋体" w:eastAsia="宋体" w:hAnsi="宋体" w:cs="Times New Roman"/>
          <w:b/>
          <w:bCs/>
          <w:kern w:val="0"/>
          <w:sz w:val="24"/>
          <w:szCs w:val="24"/>
        </w:rPr>
      </w:pPr>
      <w:bookmarkStart w:id="28" w:name="_Toc128884461"/>
      <w:r w:rsidRPr="00AF29D3">
        <w:rPr>
          <w:rFonts w:ascii="宋体" w:eastAsia="宋体" w:hAnsi="宋体" w:cs="Times New Roman" w:hint="eastAsia"/>
          <w:b/>
          <w:bCs/>
          <w:kern w:val="0"/>
          <w:sz w:val="24"/>
          <w:szCs w:val="24"/>
        </w:rPr>
        <w:t>二、项目概况</w:t>
      </w:r>
      <w:bookmarkEnd w:id="28"/>
    </w:p>
    <w:p w:rsidR="00AF29D3" w:rsidRDefault="00AF29D3" w:rsidP="00AF29D3">
      <w:pPr>
        <w:spacing w:line="360" w:lineRule="auto"/>
        <w:ind w:firstLineChars="201" w:firstLine="422"/>
        <w:rPr>
          <w:rFonts w:ascii="宋体" w:hAnsi="宋体"/>
          <w:szCs w:val="21"/>
        </w:rPr>
      </w:pPr>
      <w:r>
        <w:rPr>
          <w:rFonts w:ascii="宋体" w:hAnsi="宋体" w:hint="eastAsia"/>
          <w:szCs w:val="21"/>
        </w:rPr>
        <w:t>具体要求如下：</w:t>
      </w:r>
    </w:p>
    <w:p w:rsidR="00AF29D3" w:rsidRDefault="00AF29D3" w:rsidP="00AF29D3">
      <w:pPr>
        <w:spacing w:line="360" w:lineRule="auto"/>
        <w:ind w:firstLineChars="201" w:firstLine="422"/>
        <w:rPr>
          <w:rFonts w:ascii="宋体" w:hAnsi="宋体"/>
          <w:b/>
          <w:szCs w:val="21"/>
        </w:rPr>
      </w:pPr>
      <w:r>
        <w:rPr>
          <w:rFonts w:ascii="宋体" w:hAnsi="宋体" w:hint="eastAsia"/>
          <w:b/>
          <w:szCs w:val="21"/>
        </w:rPr>
        <w:t>1</w:t>
      </w:r>
      <w:r>
        <w:rPr>
          <w:rFonts w:ascii="宋体" w:hAnsi="宋体" w:hint="eastAsia"/>
          <w:b/>
          <w:szCs w:val="21"/>
        </w:rPr>
        <w:t>、项目概述</w:t>
      </w:r>
    </w:p>
    <w:p w:rsidR="00AF29D3" w:rsidRDefault="00AF29D3" w:rsidP="00AF29D3">
      <w:pPr>
        <w:spacing w:line="360" w:lineRule="auto"/>
        <w:ind w:firstLineChars="201" w:firstLine="422"/>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）项目基本概况论述，简要概括项目主要建设目标、建设规模、建设内容和建设计划工期。</w:t>
      </w:r>
    </w:p>
    <w:p w:rsidR="00AF29D3" w:rsidRDefault="00AF29D3" w:rsidP="00AF29D3">
      <w:pPr>
        <w:spacing w:line="360" w:lineRule="auto"/>
        <w:ind w:firstLineChars="201" w:firstLine="422"/>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）初设和概算编制依据：列举所依据的重要法律法规、文件、引用的国家标准和行业标准等名称及具体引用条款内容，并将其中必要的部分全文附后，作为报告的附件。</w:t>
      </w:r>
    </w:p>
    <w:p w:rsidR="00AF29D3" w:rsidRDefault="00AF29D3" w:rsidP="00AF29D3">
      <w:pPr>
        <w:spacing w:line="360" w:lineRule="auto"/>
        <w:ind w:firstLineChars="201" w:firstLine="422"/>
        <w:rPr>
          <w:rFonts w:ascii="宋体" w:hAnsi="宋体"/>
          <w:b/>
          <w:szCs w:val="21"/>
        </w:rPr>
      </w:pPr>
      <w:r>
        <w:rPr>
          <w:rFonts w:ascii="宋体" w:hAnsi="宋体" w:hint="eastAsia"/>
          <w:b/>
          <w:szCs w:val="21"/>
        </w:rPr>
        <w:lastRenderedPageBreak/>
        <w:t>2</w:t>
      </w:r>
      <w:r>
        <w:rPr>
          <w:rFonts w:ascii="宋体" w:hAnsi="宋体" w:hint="eastAsia"/>
          <w:b/>
          <w:szCs w:val="21"/>
        </w:rPr>
        <w:t>、需求分析：</w:t>
      </w:r>
    </w:p>
    <w:p w:rsidR="00AF29D3" w:rsidRDefault="00AF29D3" w:rsidP="00AF29D3">
      <w:pPr>
        <w:spacing w:line="360" w:lineRule="auto"/>
        <w:ind w:firstLineChars="201" w:firstLine="422"/>
        <w:rPr>
          <w:rFonts w:ascii="宋体" w:hAnsi="宋体"/>
          <w:szCs w:val="21"/>
        </w:rPr>
      </w:pPr>
      <w:r>
        <w:rPr>
          <w:rFonts w:ascii="宋体" w:hAnsi="宋体" w:hint="eastAsia"/>
          <w:szCs w:val="21"/>
        </w:rPr>
        <w:t>量化项目的系统功能指标、信息量指标、系统性能指标及明确项目建设的时空边界。</w:t>
      </w:r>
    </w:p>
    <w:p w:rsidR="00AF29D3" w:rsidRDefault="00AF29D3" w:rsidP="00AF29D3">
      <w:pPr>
        <w:spacing w:line="360" w:lineRule="auto"/>
        <w:ind w:firstLineChars="201" w:firstLine="422"/>
        <w:rPr>
          <w:rFonts w:ascii="宋体" w:hAnsi="宋体"/>
          <w:b/>
          <w:szCs w:val="21"/>
        </w:rPr>
      </w:pPr>
      <w:r>
        <w:rPr>
          <w:rFonts w:ascii="宋体" w:hAnsi="宋体" w:hint="eastAsia"/>
          <w:b/>
          <w:szCs w:val="21"/>
        </w:rPr>
        <w:t>3</w:t>
      </w:r>
      <w:r>
        <w:rPr>
          <w:rFonts w:ascii="宋体" w:hAnsi="宋体" w:hint="eastAsia"/>
          <w:b/>
          <w:szCs w:val="21"/>
        </w:rPr>
        <w:t>、总体建设方案要求：</w:t>
      </w:r>
    </w:p>
    <w:p w:rsidR="00AF29D3" w:rsidRDefault="00AF29D3" w:rsidP="00AF29D3">
      <w:pPr>
        <w:numPr>
          <w:ilvl w:val="0"/>
          <w:numId w:val="13"/>
        </w:numPr>
        <w:spacing w:line="360" w:lineRule="auto"/>
        <w:rPr>
          <w:rFonts w:ascii="宋体" w:hAnsi="宋体"/>
          <w:szCs w:val="21"/>
        </w:rPr>
      </w:pPr>
      <w:r>
        <w:rPr>
          <w:rFonts w:ascii="宋体" w:hAnsi="宋体" w:hint="eastAsia"/>
          <w:szCs w:val="21"/>
        </w:rPr>
        <w:t>总体设计原则：阐述项目建设原则，并与本期项目设计方案一致。</w:t>
      </w:r>
    </w:p>
    <w:p w:rsidR="00AF29D3" w:rsidRDefault="00AF29D3" w:rsidP="00AF29D3">
      <w:pPr>
        <w:numPr>
          <w:ilvl w:val="0"/>
          <w:numId w:val="13"/>
        </w:numPr>
        <w:spacing w:line="360" w:lineRule="auto"/>
        <w:rPr>
          <w:rFonts w:ascii="宋体" w:hAnsi="宋体"/>
          <w:szCs w:val="21"/>
        </w:rPr>
      </w:pPr>
      <w:r>
        <w:rPr>
          <w:rFonts w:ascii="宋体" w:hAnsi="宋体" w:hint="eastAsia"/>
          <w:szCs w:val="21"/>
        </w:rPr>
        <w:t>总体目标与分期目标：阐述目标内容以及二者之间的关系、界线。</w:t>
      </w:r>
    </w:p>
    <w:p w:rsidR="00AF29D3" w:rsidRDefault="00AF29D3" w:rsidP="00AF29D3">
      <w:pPr>
        <w:numPr>
          <w:ilvl w:val="0"/>
          <w:numId w:val="13"/>
        </w:numPr>
        <w:spacing w:line="360" w:lineRule="auto"/>
        <w:rPr>
          <w:rFonts w:ascii="宋体" w:hAnsi="宋体"/>
          <w:szCs w:val="21"/>
        </w:rPr>
      </w:pPr>
      <w:r>
        <w:rPr>
          <w:rFonts w:ascii="宋体" w:hAnsi="宋体" w:hint="eastAsia"/>
          <w:szCs w:val="21"/>
        </w:rPr>
        <w:t>总体建设任务与分期建设内容：阐述二者内容以及二者之间的关系，</w:t>
      </w:r>
      <w:r>
        <w:rPr>
          <w:rFonts w:ascii="宋体" w:hAnsi="宋体" w:hint="eastAsia"/>
        </w:rPr>
        <w:t>建设的步骤、次序要考虑充分，子项目的边界要清晰，启动一个、建设一个、验收一个，同一个子项目一次性做完</w:t>
      </w:r>
      <w:r>
        <w:rPr>
          <w:rFonts w:ascii="宋体" w:hAnsi="宋体" w:hint="eastAsia"/>
          <w:szCs w:val="21"/>
        </w:rPr>
        <w:t>。</w:t>
      </w:r>
    </w:p>
    <w:p w:rsidR="00AF29D3" w:rsidRDefault="00AF29D3" w:rsidP="00AF29D3">
      <w:pPr>
        <w:numPr>
          <w:ilvl w:val="0"/>
          <w:numId w:val="13"/>
        </w:numPr>
        <w:spacing w:line="360" w:lineRule="auto"/>
        <w:rPr>
          <w:rFonts w:ascii="宋体" w:hAnsi="宋体"/>
          <w:szCs w:val="21"/>
        </w:rPr>
      </w:pPr>
      <w:r>
        <w:rPr>
          <w:rFonts w:ascii="宋体" w:hAnsi="宋体" w:hint="eastAsia"/>
          <w:szCs w:val="21"/>
        </w:rPr>
        <w:t>系统总体结构和逻辑结构：用文字、图、表等方式表示，要用文字、符号或颜色显著表明本期与总体的界线和相互关系。</w:t>
      </w:r>
    </w:p>
    <w:p w:rsidR="00AF29D3" w:rsidRDefault="00AF29D3" w:rsidP="00AF29D3">
      <w:pPr>
        <w:spacing w:line="360" w:lineRule="auto"/>
        <w:ind w:firstLineChars="201" w:firstLine="422"/>
        <w:rPr>
          <w:rFonts w:ascii="宋体" w:hAnsi="宋体"/>
          <w:b/>
          <w:szCs w:val="21"/>
        </w:rPr>
      </w:pPr>
      <w:r>
        <w:rPr>
          <w:rFonts w:ascii="宋体" w:hAnsi="宋体" w:hint="eastAsia"/>
          <w:b/>
          <w:szCs w:val="21"/>
        </w:rPr>
        <w:t>4</w:t>
      </w:r>
      <w:r>
        <w:rPr>
          <w:rFonts w:ascii="宋体" w:hAnsi="宋体" w:hint="eastAsia"/>
          <w:b/>
          <w:szCs w:val="21"/>
        </w:rPr>
        <w:t>、系统配置及软硬件选型原则</w:t>
      </w:r>
    </w:p>
    <w:p w:rsidR="00AF29D3" w:rsidRDefault="00AF29D3" w:rsidP="00AF29D3">
      <w:pPr>
        <w:spacing w:line="360" w:lineRule="auto"/>
        <w:ind w:leftChars="100" w:left="210" w:firstLineChars="201" w:firstLine="422"/>
        <w:rPr>
          <w:rFonts w:ascii="宋体" w:hAnsi="宋体"/>
          <w:szCs w:val="21"/>
        </w:rPr>
      </w:pPr>
      <w:r>
        <w:rPr>
          <w:rFonts w:ascii="宋体" w:hAnsi="宋体" w:hint="eastAsia"/>
          <w:szCs w:val="21"/>
        </w:rPr>
        <w:t>设计单位应对目前主流的信息化产品或平台进行初步的评估和比对，提出软硬件设备的选型原则和标准。</w:t>
      </w:r>
    </w:p>
    <w:p w:rsidR="00AF29D3" w:rsidRDefault="00AF29D3" w:rsidP="00AF29D3">
      <w:pPr>
        <w:spacing w:line="360" w:lineRule="auto"/>
        <w:ind w:firstLineChars="201" w:firstLine="422"/>
        <w:rPr>
          <w:rFonts w:ascii="宋体" w:hAnsi="宋体"/>
          <w:b/>
          <w:szCs w:val="21"/>
        </w:rPr>
      </w:pPr>
      <w:r>
        <w:rPr>
          <w:rFonts w:ascii="宋体" w:hAnsi="宋体" w:hint="eastAsia"/>
          <w:b/>
          <w:szCs w:val="21"/>
        </w:rPr>
        <w:t>5</w:t>
      </w:r>
      <w:r>
        <w:rPr>
          <w:rFonts w:ascii="宋体" w:hAnsi="宋体" w:hint="eastAsia"/>
          <w:b/>
          <w:szCs w:val="21"/>
        </w:rPr>
        <w:t>、系统软硬件配置清单</w:t>
      </w:r>
    </w:p>
    <w:p w:rsidR="00AF29D3" w:rsidRDefault="00AF29D3" w:rsidP="00AF29D3">
      <w:pPr>
        <w:spacing w:line="360" w:lineRule="auto"/>
        <w:ind w:leftChars="100" w:left="210" w:firstLineChars="201" w:firstLine="422"/>
        <w:rPr>
          <w:rFonts w:ascii="宋体" w:hAnsi="宋体"/>
          <w:szCs w:val="21"/>
        </w:rPr>
      </w:pPr>
      <w:r>
        <w:rPr>
          <w:rFonts w:ascii="宋体" w:hAnsi="宋体" w:hint="eastAsia"/>
          <w:szCs w:val="21"/>
        </w:rPr>
        <w:t>给出总体软硬件的设备清单，包括软件具体配置和设备的建设数量以及基础配置</w:t>
      </w:r>
    </w:p>
    <w:p w:rsidR="00AF29D3" w:rsidRDefault="00AF29D3" w:rsidP="00AF29D3">
      <w:pPr>
        <w:spacing w:line="360" w:lineRule="auto"/>
        <w:ind w:firstLineChars="201" w:firstLine="422"/>
        <w:rPr>
          <w:rFonts w:ascii="宋体" w:hAnsi="宋体"/>
          <w:b/>
          <w:szCs w:val="21"/>
        </w:rPr>
      </w:pPr>
      <w:r>
        <w:rPr>
          <w:rFonts w:ascii="宋体" w:hAnsi="宋体" w:hint="eastAsia"/>
          <w:b/>
          <w:szCs w:val="21"/>
        </w:rPr>
        <w:t>6</w:t>
      </w:r>
      <w:r>
        <w:rPr>
          <w:rFonts w:ascii="宋体" w:hAnsi="宋体" w:hint="eastAsia"/>
          <w:b/>
          <w:szCs w:val="21"/>
        </w:rPr>
        <w:t>、系统软硬件部署方案</w:t>
      </w:r>
    </w:p>
    <w:p w:rsidR="00AF29D3" w:rsidRDefault="00AF29D3" w:rsidP="00AF29D3">
      <w:pPr>
        <w:tabs>
          <w:tab w:val="left" w:pos="7513"/>
        </w:tabs>
        <w:spacing w:line="360" w:lineRule="auto"/>
        <w:ind w:leftChars="100" w:left="210" w:firstLineChars="201" w:firstLine="422"/>
        <w:rPr>
          <w:rFonts w:ascii="宋体" w:hAnsi="宋体"/>
          <w:szCs w:val="21"/>
        </w:rPr>
      </w:pPr>
      <w:r>
        <w:rPr>
          <w:rFonts w:ascii="宋体" w:hAnsi="宋体" w:hint="eastAsia"/>
          <w:szCs w:val="21"/>
        </w:rPr>
        <w:t>从不同业务应用的需求出发，明确总体建设部署以及迁移的模式及策略。</w:t>
      </w:r>
    </w:p>
    <w:p w:rsidR="00AF29D3" w:rsidRDefault="00AF29D3" w:rsidP="00AF29D3">
      <w:r>
        <w:rPr>
          <w:rFonts w:ascii="宋体" w:hAnsi="宋体" w:hint="eastAsia"/>
          <w:szCs w:val="21"/>
        </w:rPr>
        <w:t>以上各项建设内容是在批复的可行性研究报告中所确定的技术方案基础上进一步细化和量化，其各自边界要明确，内在逻辑联系清晰，要具体体现设计原则和明显体现利用现有资源的内容。</w:t>
      </w:r>
    </w:p>
    <w:p w:rsidR="00AF29D3" w:rsidRPr="00145FE9" w:rsidRDefault="00AF29D3" w:rsidP="00AF29D3">
      <w:pPr>
        <w:spacing w:line="360" w:lineRule="auto"/>
        <w:ind w:firstLineChars="201" w:firstLine="422"/>
        <w:rPr>
          <w:rFonts w:ascii="宋体" w:hAnsi="宋体"/>
          <w:b/>
          <w:szCs w:val="21"/>
        </w:rPr>
      </w:pPr>
      <w:r>
        <w:rPr>
          <w:rFonts w:ascii="宋体" w:hAnsi="宋体" w:hint="eastAsia"/>
          <w:b/>
          <w:szCs w:val="21"/>
        </w:rPr>
        <w:t>7</w:t>
      </w:r>
      <w:r>
        <w:rPr>
          <w:rFonts w:ascii="宋体" w:hAnsi="宋体" w:hint="eastAsia"/>
          <w:b/>
          <w:szCs w:val="21"/>
        </w:rPr>
        <w:t>、</w:t>
      </w:r>
      <w:r w:rsidRPr="00145FE9">
        <w:rPr>
          <w:rFonts w:ascii="宋体" w:hAnsi="宋体" w:hint="eastAsia"/>
          <w:b/>
          <w:szCs w:val="21"/>
        </w:rPr>
        <w:t>概算书</w:t>
      </w:r>
    </w:p>
    <w:p w:rsidR="00AF29D3" w:rsidRPr="00145FE9" w:rsidRDefault="00AF29D3" w:rsidP="00AF29D3">
      <w:pPr>
        <w:numPr>
          <w:ilvl w:val="0"/>
          <w:numId w:val="19"/>
        </w:numPr>
        <w:spacing w:line="360" w:lineRule="auto"/>
        <w:rPr>
          <w:rFonts w:ascii="宋体" w:hAnsi="宋体"/>
          <w:szCs w:val="21"/>
        </w:rPr>
      </w:pPr>
      <w:r w:rsidRPr="00145FE9">
        <w:rPr>
          <w:rFonts w:ascii="宋体" w:hAnsi="宋体" w:hint="eastAsia"/>
          <w:szCs w:val="21"/>
        </w:rPr>
        <w:lastRenderedPageBreak/>
        <w:t>包括概算编制的原则和依据；设备、软件的价格获取方式和确认途径；各种取费依据和标准等，并评价其合理性。</w:t>
      </w:r>
    </w:p>
    <w:p w:rsidR="00AF29D3" w:rsidRPr="00145FE9" w:rsidRDefault="00AF29D3" w:rsidP="00AF29D3">
      <w:pPr>
        <w:numPr>
          <w:ilvl w:val="0"/>
          <w:numId w:val="19"/>
        </w:numPr>
        <w:spacing w:line="360" w:lineRule="auto"/>
        <w:rPr>
          <w:rFonts w:ascii="宋体" w:hAnsi="宋体"/>
          <w:szCs w:val="21"/>
        </w:rPr>
      </w:pPr>
      <w:r w:rsidRPr="00145FE9">
        <w:rPr>
          <w:rFonts w:ascii="宋体" w:hAnsi="宋体" w:hint="eastAsia"/>
          <w:szCs w:val="21"/>
        </w:rPr>
        <w:t>对投资概算总表中设备购置费内各分项及商业软件部分要提供“项目软硬件配置清单”，包括名称、参考型号、主要参数、数量、单价、部署地点等详细信息，数量要等于各系统相同设备的数量之和；</w:t>
      </w:r>
    </w:p>
    <w:p w:rsidR="00AF29D3" w:rsidRPr="00145FE9" w:rsidRDefault="00AF29D3" w:rsidP="00AF29D3">
      <w:pPr>
        <w:numPr>
          <w:ilvl w:val="0"/>
          <w:numId w:val="19"/>
        </w:numPr>
        <w:spacing w:line="360" w:lineRule="auto"/>
        <w:rPr>
          <w:rFonts w:ascii="宋体" w:hAnsi="宋体"/>
          <w:szCs w:val="21"/>
        </w:rPr>
      </w:pPr>
      <w:r w:rsidRPr="00145FE9">
        <w:rPr>
          <w:rFonts w:ascii="宋体" w:hAnsi="宋体" w:hint="eastAsia"/>
          <w:szCs w:val="21"/>
        </w:rPr>
        <w:t>所有概算表要提供可编辑的电子版本，所有相关数据需建立计算公式。</w:t>
      </w:r>
    </w:p>
    <w:p w:rsidR="00AF29D3" w:rsidRDefault="00AF29D3" w:rsidP="00AF29D3">
      <w:pPr>
        <w:numPr>
          <w:ilvl w:val="0"/>
          <w:numId w:val="19"/>
        </w:numPr>
        <w:spacing w:line="360" w:lineRule="auto"/>
        <w:rPr>
          <w:rFonts w:ascii="宋体" w:hAnsi="宋体"/>
          <w:szCs w:val="21"/>
        </w:rPr>
      </w:pPr>
      <w:r w:rsidRPr="00145FE9">
        <w:rPr>
          <w:rFonts w:ascii="宋体" w:hAnsi="宋体" w:hint="eastAsia"/>
          <w:szCs w:val="21"/>
        </w:rPr>
        <w:t>详细要求参照国家和深圳市相应项目初步设计方案和投资概算报告编制要求。</w:t>
      </w:r>
    </w:p>
    <w:p w:rsidR="00AF29D3" w:rsidRPr="00145FE9" w:rsidRDefault="00AF29D3" w:rsidP="00AF29D3">
      <w:pPr>
        <w:spacing w:line="360" w:lineRule="auto"/>
        <w:ind w:firstLineChars="201" w:firstLine="422"/>
        <w:rPr>
          <w:rFonts w:ascii="宋体" w:hAnsi="宋体"/>
          <w:b/>
          <w:szCs w:val="21"/>
        </w:rPr>
      </w:pPr>
      <w:r>
        <w:rPr>
          <w:rFonts w:ascii="宋体" w:hAnsi="宋体" w:hint="eastAsia"/>
          <w:b/>
          <w:szCs w:val="21"/>
        </w:rPr>
        <w:t>8</w:t>
      </w:r>
      <w:r>
        <w:rPr>
          <w:rFonts w:ascii="宋体" w:hAnsi="宋体" w:hint="eastAsia"/>
          <w:b/>
          <w:szCs w:val="21"/>
        </w:rPr>
        <w:t>、</w:t>
      </w:r>
      <w:r w:rsidRPr="00145FE9">
        <w:rPr>
          <w:rFonts w:ascii="宋体" w:hAnsi="宋体" w:hint="eastAsia"/>
          <w:b/>
          <w:szCs w:val="21"/>
        </w:rPr>
        <w:t>项目成果、完成时限要求及验收标准：</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2552"/>
        <w:gridCol w:w="2976"/>
        <w:gridCol w:w="2127"/>
      </w:tblGrid>
      <w:tr w:rsidR="00AF29D3" w:rsidTr="00C84BDE">
        <w:trPr>
          <w:trHeight w:val="435"/>
        </w:trPr>
        <w:tc>
          <w:tcPr>
            <w:tcW w:w="679" w:type="dxa"/>
          </w:tcPr>
          <w:p w:rsidR="00AF29D3" w:rsidRDefault="00AF29D3" w:rsidP="00C84BDE">
            <w:pPr>
              <w:spacing w:line="400" w:lineRule="exact"/>
              <w:ind w:left="-30"/>
              <w:jc w:val="center"/>
              <w:rPr>
                <w:rFonts w:ascii="黑体" w:eastAsia="黑体" w:hAnsi="黑体"/>
              </w:rPr>
            </w:pPr>
            <w:r>
              <w:rPr>
                <w:rFonts w:ascii="黑体" w:eastAsia="黑体" w:hAnsi="黑体" w:hint="eastAsia"/>
              </w:rPr>
              <w:t>序号</w:t>
            </w:r>
          </w:p>
        </w:tc>
        <w:tc>
          <w:tcPr>
            <w:tcW w:w="2552" w:type="dxa"/>
          </w:tcPr>
          <w:p w:rsidR="00AF29D3" w:rsidRDefault="00AF29D3" w:rsidP="00C84BDE">
            <w:pPr>
              <w:spacing w:line="400" w:lineRule="exact"/>
              <w:ind w:left="-30"/>
              <w:jc w:val="center"/>
              <w:rPr>
                <w:rFonts w:ascii="黑体" w:eastAsia="黑体" w:hAnsi="黑体"/>
              </w:rPr>
            </w:pPr>
            <w:r>
              <w:rPr>
                <w:rFonts w:ascii="黑体" w:eastAsia="黑体" w:hAnsi="黑体" w:hint="eastAsia"/>
              </w:rPr>
              <w:t>设计内容</w:t>
            </w:r>
          </w:p>
        </w:tc>
        <w:tc>
          <w:tcPr>
            <w:tcW w:w="2976" w:type="dxa"/>
          </w:tcPr>
          <w:p w:rsidR="00AF29D3" w:rsidRDefault="00AF29D3" w:rsidP="00C84BDE">
            <w:pPr>
              <w:spacing w:line="400" w:lineRule="exact"/>
              <w:ind w:left="-30"/>
              <w:jc w:val="center"/>
              <w:rPr>
                <w:rFonts w:ascii="黑体" w:eastAsia="黑体" w:hAnsi="黑体"/>
              </w:rPr>
            </w:pPr>
            <w:r>
              <w:rPr>
                <w:rFonts w:ascii="黑体" w:eastAsia="黑体" w:hAnsi="黑体" w:hint="eastAsia"/>
              </w:rPr>
              <w:t>完成时限要求</w:t>
            </w:r>
          </w:p>
        </w:tc>
        <w:tc>
          <w:tcPr>
            <w:tcW w:w="2127" w:type="dxa"/>
          </w:tcPr>
          <w:p w:rsidR="00AF29D3" w:rsidRDefault="00AF29D3" w:rsidP="00C84BDE">
            <w:pPr>
              <w:spacing w:line="400" w:lineRule="exact"/>
              <w:ind w:left="-30"/>
              <w:jc w:val="center"/>
              <w:rPr>
                <w:rFonts w:ascii="黑体" w:eastAsia="黑体" w:hAnsi="黑体"/>
              </w:rPr>
            </w:pPr>
            <w:r>
              <w:rPr>
                <w:rFonts w:ascii="黑体" w:eastAsia="黑体" w:hAnsi="黑体" w:hint="eastAsia"/>
              </w:rPr>
              <w:t>验收标准</w:t>
            </w:r>
          </w:p>
        </w:tc>
      </w:tr>
      <w:tr w:rsidR="00AF29D3" w:rsidTr="00C84BDE">
        <w:trPr>
          <w:trHeight w:val="285"/>
        </w:trPr>
        <w:tc>
          <w:tcPr>
            <w:tcW w:w="679" w:type="dxa"/>
          </w:tcPr>
          <w:p w:rsidR="00AF29D3" w:rsidRDefault="00AF29D3" w:rsidP="00C84BDE">
            <w:pPr>
              <w:spacing w:line="400" w:lineRule="exact"/>
              <w:ind w:left="-30"/>
              <w:jc w:val="center"/>
            </w:pPr>
            <w:r>
              <w:rPr>
                <w:rFonts w:hint="eastAsia"/>
              </w:rPr>
              <w:t>1</w:t>
            </w:r>
          </w:p>
        </w:tc>
        <w:tc>
          <w:tcPr>
            <w:tcW w:w="2552" w:type="dxa"/>
          </w:tcPr>
          <w:p w:rsidR="00AF29D3" w:rsidRDefault="00AF29D3" w:rsidP="00C84BDE">
            <w:pPr>
              <w:spacing w:line="400" w:lineRule="exact"/>
              <w:ind w:left="-30"/>
              <w:jc w:val="left"/>
            </w:pPr>
            <w:r>
              <w:rPr>
                <w:rFonts w:hint="eastAsia"/>
              </w:rPr>
              <w:t>资金申请报告</w:t>
            </w:r>
          </w:p>
        </w:tc>
        <w:tc>
          <w:tcPr>
            <w:tcW w:w="2976" w:type="dxa"/>
          </w:tcPr>
          <w:p w:rsidR="00AF29D3" w:rsidRDefault="00AF29D3" w:rsidP="00C84BDE">
            <w:pPr>
              <w:spacing w:line="400" w:lineRule="exact"/>
            </w:pPr>
            <w:r>
              <w:rPr>
                <w:rFonts w:hint="eastAsia"/>
              </w:rPr>
              <w:t>合同签订后六个月内</w:t>
            </w:r>
          </w:p>
        </w:tc>
        <w:tc>
          <w:tcPr>
            <w:tcW w:w="2127" w:type="dxa"/>
          </w:tcPr>
          <w:p w:rsidR="00AF29D3" w:rsidRDefault="00AF29D3" w:rsidP="00C84BDE">
            <w:pPr>
              <w:spacing w:line="400" w:lineRule="exact"/>
              <w:ind w:left="-30"/>
            </w:pPr>
            <w:r>
              <w:rPr>
                <w:rFonts w:hint="eastAsia"/>
              </w:rPr>
              <w:t>通过市发改委的审批</w:t>
            </w:r>
          </w:p>
        </w:tc>
      </w:tr>
    </w:tbl>
    <w:p w:rsidR="00AF29D3" w:rsidRDefault="00AF29D3" w:rsidP="00AF29D3">
      <w:pPr>
        <w:spacing w:line="400" w:lineRule="exact"/>
      </w:pPr>
      <w:r>
        <w:rPr>
          <w:rFonts w:hint="eastAsia"/>
        </w:rPr>
        <w:t>（采购人有权根据项目实际实施的进度调整完成时限的要求）</w:t>
      </w:r>
    </w:p>
    <w:p w:rsidR="00AF29D3" w:rsidRPr="00310A88" w:rsidRDefault="00AF29D3" w:rsidP="00310A88">
      <w:pPr>
        <w:ind w:firstLineChars="200" w:firstLine="480"/>
        <w:jc w:val="left"/>
        <w:outlineLvl w:val="0"/>
        <w:rPr>
          <w:rFonts w:ascii="宋体" w:eastAsia="宋体" w:hAnsi="宋体"/>
          <w:sz w:val="24"/>
          <w:szCs w:val="24"/>
        </w:rPr>
      </w:pPr>
    </w:p>
    <w:p w:rsidR="003E1436" w:rsidRPr="00AF29D3" w:rsidRDefault="005828AB" w:rsidP="00AF29D3">
      <w:pPr>
        <w:keepNext/>
        <w:keepLines/>
        <w:adjustRightInd w:val="0"/>
        <w:spacing w:beforeLines="50" w:before="231" w:afterLines="50" w:after="231"/>
        <w:jc w:val="center"/>
        <w:textAlignment w:val="baseline"/>
        <w:outlineLvl w:val="1"/>
        <w:rPr>
          <w:rFonts w:ascii="宋体" w:eastAsia="宋体" w:hAnsi="宋体" w:cs="Times New Roman"/>
          <w:b/>
          <w:bCs/>
          <w:kern w:val="0"/>
          <w:sz w:val="24"/>
          <w:szCs w:val="24"/>
        </w:rPr>
      </w:pPr>
      <w:r w:rsidRPr="00AF29D3">
        <w:rPr>
          <w:rFonts w:ascii="宋体" w:eastAsia="宋体" w:hAnsi="宋体" w:cs="Times New Roman" w:hint="eastAsia"/>
          <w:b/>
          <w:bCs/>
          <w:kern w:val="0"/>
          <w:sz w:val="24"/>
          <w:szCs w:val="24"/>
        </w:rPr>
        <w:t>三、项目内容</w:t>
      </w:r>
      <w:r w:rsidRPr="00AF29D3">
        <w:rPr>
          <w:rFonts w:ascii="宋体" w:eastAsia="宋体" w:hAnsi="宋体" w:cs="Times New Roman"/>
          <w:b/>
          <w:bCs/>
          <w:kern w:val="0"/>
          <w:sz w:val="24"/>
          <w:szCs w:val="24"/>
        </w:rPr>
        <w:t>及技术要求</w:t>
      </w:r>
    </w:p>
    <w:p w:rsidR="00CF2246" w:rsidRPr="00BA68FB" w:rsidRDefault="00CF2246" w:rsidP="00AF29D3">
      <w:pPr>
        <w:widowControl/>
        <w:numPr>
          <w:ilvl w:val="1"/>
          <w:numId w:val="14"/>
        </w:numPr>
        <w:snapToGrid w:val="0"/>
        <w:spacing w:line="360" w:lineRule="auto"/>
        <w:ind w:leftChars="135" w:left="566" w:hangingChars="135" w:hanging="283"/>
        <w:jc w:val="left"/>
        <w:rPr>
          <w:rFonts w:ascii="宋体" w:eastAsia="宋体" w:hAnsi="宋体" w:cs="Times New Roman"/>
          <w:kern w:val="0"/>
          <w:szCs w:val="21"/>
        </w:rPr>
      </w:pPr>
      <w:r w:rsidRPr="00BA68FB">
        <w:rPr>
          <w:rFonts w:ascii="宋体" w:eastAsia="宋体" w:hAnsi="宋体" w:cs="Times New Roman" w:hint="eastAsia"/>
          <w:kern w:val="0"/>
          <w:szCs w:val="21"/>
        </w:rPr>
        <w:t xml:space="preserve">中标人需在项目完成时，将本项目所有相关的技术文件，以及设计服务期间所需要制订的文档汇集成册交付采购人，完成市发改委项目申报。 </w:t>
      </w:r>
    </w:p>
    <w:p w:rsidR="00CF2246" w:rsidRPr="00BA68FB" w:rsidRDefault="00CF2246" w:rsidP="00AF29D3">
      <w:pPr>
        <w:widowControl/>
        <w:numPr>
          <w:ilvl w:val="1"/>
          <w:numId w:val="14"/>
        </w:numPr>
        <w:snapToGrid w:val="0"/>
        <w:spacing w:line="360" w:lineRule="auto"/>
        <w:ind w:leftChars="135" w:left="566" w:hangingChars="135" w:hanging="283"/>
        <w:jc w:val="left"/>
        <w:rPr>
          <w:rFonts w:ascii="宋体" w:eastAsia="宋体" w:hAnsi="宋体" w:cs="Times New Roman"/>
          <w:kern w:val="0"/>
          <w:szCs w:val="21"/>
        </w:rPr>
      </w:pPr>
      <w:r w:rsidRPr="00BA68FB">
        <w:rPr>
          <w:rFonts w:ascii="宋体" w:eastAsia="宋体" w:hAnsi="宋体" w:cs="Times New Roman" w:hint="eastAsia"/>
          <w:kern w:val="0"/>
          <w:szCs w:val="21"/>
        </w:rPr>
        <w:t>未经用户认可的情况下，所有的文件需用中文书写或有完整的中文注释。</w:t>
      </w:r>
    </w:p>
    <w:p w:rsidR="00CF2246" w:rsidRPr="00BA68FB" w:rsidRDefault="00CF2246" w:rsidP="00AF29D3">
      <w:pPr>
        <w:widowControl/>
        <w:numPr>
          <w:ilvl w:val="1"/>
          <w:numId w:val="14"/>
        </w:numPr>
        <w:snapToGrid w:val="0"/>
        <w:spacing w:line="360" w:lineRule="auto"/>
        <w:ind w:leftChars="135" w:left="566" w:hangingChars="135" w:hanging="283"/>
        <w:jc w:val="left"/>
        <w:rPr>
          <w:rFonts w:ascii="宋体" w:eastAsia="宋体" w:hAnsi="宋体" w:cs="Times New Roman"/>
          <w:kern w:val="0"/>
          <w:szCs w:val="21"/>
        </w:rPr>
      </w:pPr>
      <w:r w:rsidRPr="00BA68FB">
        <w:rPr>
          <w:rFonts w:ascii="宋体" w:eastAsia="宋体" w:hAnsi="宋体" w:cs="Times New Roman" w:hint="eastAsia"/>
          <w:kern w:val="0"/>
          <w:szCs w:val="21"/>
        </w:rPr>
        <w:t>本项目所有文档最终需向用户提供装订完成纸质文件和电子文档一套。投标人需设置专人在项目建设期间对文档进行检查和管理，项目最终验收后全部移交给用户。</w:t>
      </w:r>
      <w:bookmarkStart w:id="29" w:name="_Toc8374"/>
      <w:bookmarkStart w:id="30" w:name="_Toc20042"/>
      <w:bookmarkStart w:id="31" w:name="_Toc4329"/>
      <w:bookmarkStart w:id="32" w:name="_Toc26617"/>
      <w:bookmarkStart w:id="33" w:name="_Toc1450"/>
      <w:bookmarkStart w:id="34" w:name="_Toc19588"/>
      <w:bookmarkStart w:id="35" w:name="_Toc15540"/>
    </w:p>
    <w:p w:rsidR="00CF2246" w:rsidRDefault="00CF2246" w:rsidP="00AF29D3">
      <w:pPr>
        <w:numPr>
          <w:ilvl w:val="1"/>
          <w:numId w:val="14"/>
        </w:numPr>
        <w:autoSpaceDN w:val="0"/>
        <w:spacing w:line="360" w:lineRule="atLeast"/>
        <w:ind w:leftChars="135" w:left="566" w:hangingChars="135" w:hanging="283"/>
        <w:jc w:val="left"/>
        <w:outlineLvl w:val="0"/>
        <w:rPr>
          <w:rFonts w:ascii="Verdana" w:eastAsia="宋体" w:hAnsi="Verdana" w:cs="Times New Roman"/>
          <w:sz w:val="24"/>
          <w:szCs w:val="24"/>
        </w:rPr>
      </w:pPr>
      <w:r w:rsidRPr="00BA68FB">
        <w:rPr>
          <w:rFonts w:ascii="宋体" w:eastAsia="宋体" w:hAnsi="宋体" w:cs="Times New Roman" w:hint="eastAsia"/>
          <w:kern w:val="0"/>
          <w:szCs w:val="21"/>
        </w:rPr>
        <w:t>中标人及主要工作人员需在中标后与招标人签订保密协议，承诺不将任何涉及本项目的信息向外界泄露。</w:t>
      </w:r>
      <w:bookmarkEnd w:id="29"/>
      <w:bookmarkEnd w:id="30"/>
      <w:bookmarkEnd w:id="31"/>
      <w:bookmarkEnd w:id="32"/>
      <w:bookmarkEnd w:id="33"/>
      <w:bookmarkEnd w:id="34"/>
      <w:bookmarkEnd w:id="35"/>
    </w:p>
    <w:p w:rsidR="003B1BF6" w:rsidRPr="00CF2246" w:rsidRDefault="003B1BF6" w:rsidP="0038618D">
      <w:pPr>
        <w:rPr>
          <w:rFonts w:ascii="仿宋_GB2312" w:eastAsia="仿宋_GB2312" w:cs="仿宋_GB2312"/>
          <w:sz w:val="28"/>
          <w:szCs w:val="28"/>
        </w:rPr>
      </w:pPr>
    </w:p>
    <w:p w:rsidR="003E1436" w:rsidRPr="00AF29D3" w:rsidRDefault="005828AB" w:rsidP="00AF29D3">
      <w:pPr>
        <w:keepNext/>
        <w:keepLines/>
        <w:adjustRightInd w:val="0"/>
        <w:spacing w:beforeLines="50" w:before="231" w:afterLines="50" w:after="231"/>
        <w:jc w:val="center"/>
        <w:textAlignment w:val="baseline"/>
        <w:outlineLvl w:val="1"/>
        <w:rPr>
          <w:rFonts w:ascii="宋体" w:eastAsia="宋体" w:hAnsi="宋体" w:cs="Times New Roman"/>
          <w:b/>
          <w:bCs/>
          <w:kern w:val="0"/>
          <w:sz w:val="24"/>
          <w:szCs w:val="24"/>
        </w:rPr>
      </w:pPr>
      <w:r w:rsidRPr="00AF29D3">
        <w:rPr>
          <w:rFonts w:ascii="宋体" w:eastAsia="宋体" w:hAnsi="宋体" w:cs="Times New Roman" w:hint="eastAsia"/>
          <w:b/>
          <w:bCs/>
          <w:kern w:val="0"/>
          <w:sz w:val="24"/>
          <w:szCs w:val="24"/>
        </w:rPr>
        <w:t>四、商务</w:t>
      </w:r>
      <w:r w:rsidRPr="00AF29D3">
        <w:rPr>
          <w:rFonts w:ascii="宋体" w:eastAsia="宋体" w:hAnsi="宋体" w:cs="Times New Roman"/>
          <w:b/>
          <w:bCs/>
          <w:kern w:val="0"/>
          <w:sz w:val="24"/>
          <w:szCs w:val="24"/>
        </w:rPr>
        <w:t>需求</w:t>
      </w:r>
    </w:p>
    <w:p w:rsidR="00CF2246" w:rsidRDefault="00CF2246" w:rsidP="00CF2246">
      <w:pPr>
        <w:rPr>
          <w:rFonts w:ascii="Calibri" w:eastAsia="宋体" w:hAnsi="Calibri" w:cs="Times New Roman"/>
          <w:b/>
          <w:bCs/>
          <w:color w:val="000000"/>
          <w:sz w:val="24"/>
        </w:rPr>
      </w:pPr>
      <w:r>
        <w:rPr>
          <w:rFonts w:hint="eastAsia"/>
          <w:b/>
          <w:bCs/>
          <w:color w:val="000000"/>
          <w:sz w:val="24"/>
        </w:rPr>
        <w:t>1）</w:t>
      </w:r>
      <w:r>
        <w:rPr>
          <w:rFonts w:ascii="Calibri" w:eastAsia="宋体" w:hAnsi="Calibri" w:cs="Times New Roman" w:hint="eastAsia"/>
          <w:b/>
          <w:bCs/>
          <w:color w:val="000000"/>
          <w:sz w:val="24"/>
        </w:rPr>
        <w:t>项目工期</w:t>
      </w:r>
    </w:p>
    <w:p w:rsidR="00CF2246" w:rsidRPr="00B31FE1" w:rsidRDefault="00CF2246" w:rsidP="00CF2246">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咨询服务</w:t>
      </w:r>
      <w:r w:rsidRPr="00B31FE1">
        <w:rPr>
          <w:rFonts w:ascii="宋体" w:eastAsia="宋体" w:hAnsi="宋体" w:cs="Times New Roman" w:hint="eastAsia"/>
          <w:color w:val="000000"/>
          <w:szCs w:val="21"/>
        </w:rPr>
        <w:t>工期：自</w:t>
      </w:r>
      <w:r>
        <w:rPr>
          <w:rFonts w:ascii="宋体" w:eastAsia="宋体" w:hAnsi="宋体" w:cs="Times New Roman" w:hint="eastAsia"/>
          <w:color w:val="000000"/>
          <w:szCs w:val="21"/>
        </w:rPr>
        <w:t>合同签订</w:t>
      </w:r>
      <w:r w:rsidRPr="00B31FE1">
        <w:rPr>
          <w:rFonts w:ascii="宋体" w:eastAsia="宋体" w:hAnsi="宋体" w:cs="Times New Roman" w:hint="eastAsia"/>
          <w:color w:val="000000"/>
          <w:szCs w:val="21"/>
        </w:rPr>
        <w:t>至</w:t>
      </w:r>
      <w:r>
        <w:rPr>
          <w:rFonts w:ascii="宋体" w:eastAsia="宋体" w:hAnsi="宋体" w:cs="Times New Roman" w:hint="eastAsia"/>
          <w:color w:val="000000"/>
          <w:szCs w:val="21"/>
        </w:rPr>
        <w:t>项目可研报告通过市发改委审批通过</w:t>
      </w:r>
      <w:r w:rsidRPr="00B31FE1">
        <w:rPr>
          <w:rFonts w:ascii="宋体" w:eastAsia="宋体" w:hAnsi="宋体" w:cs="Times New Roman" w:hint="eastAsia"/>
          <w:color w:val="000000"/>
          <w:szCs w:val="21"/>
        </w:rPr>
        <w:t>为止。</w:t>
      </w:r>
    </w:p>
    <w:p w:rsidR="00CF2246" w:rsidRDefault="00CF2246" w:rsidP="00CF2246">
      <w:pPr>
        <w:rPr>
          <w:rFonts w:ascii="Calibri" w:eastAsia="宋体" w:hAnsi="Calibri" w:cs="Times New Roman"/>
          <w:b/>
          <w:bCs/>
          <w:color w:val="000000"/>
          <w:sz w:val="24"/>
        </w:rPr>
      </w:pPr>
      <w:r>
        <w:rPr>
          <w:rFonts w:ascii="Calibri" w:eastAsia="宋体" w:hAnsi="Calibri" w:cs="Times New Roman" w:hint="eastAsia"/>
          <w:b/>
          <w:bCs/>
          <w:color w:val="000000"/>
          <w:sz w:val="24"/>
        </w:rPr>
        <w:t>2</w:t>
      </w:r>
      <w:r>
        <w:rPr>
          <w:rFonts w:ascii="Calibri" w:eastAsia="宋体" w:hAnsi="Calibri" w:cs="Times New Roman" w:hint="eastAsia"/>
          <w:b/>
          <w:bCs/>
          <w:color w:val="000000"/>
          <w:sz w:val="24"/>
        </w:rPr>
        <w:t>）项目服务人员要求</w:t>
      </w:r>
    </w:p>
    <w:p w:rsidR="00CF2246" w:rsidRPr="00F67C68" w:rsidRDefault="00CF2246" w:rsidP="00AF29D3">
      <w:pPr>
        <w:numPr>
          <w:ilvl w:val="0"/>
          <w:numId w:val="21"/>
        </w:numPr>
        <w:rPr>
          <w:rFonts w:ascii="宋体" w:eastAsia="宋体" w:hAnsi="宋体" w:cs="Times New Roman"/>
          <w:color w:val="000000"/>
          <w:szCs w:val="21"/>
        </w:rPr>
      </w:pPr>
      <w:r w:rsidRPr="00F67C68">
        <w:rPr>
          <w:rFonts w:ascii="宋体" w:eastAsia="宋体" w:hAnsi="宋体" w:cs="Times New Roman" w:hint="eastAsia"/>
          <w:color w:val="000000"/>
          <w:szCs w:val="21"/>
        </w:rPr>
        <w:lastRenderedPageBreak/>
        <w:t>本项目服务要求主要设计编制人员需具备专业技术和类似项目经验，投标人需为本项目配备经验丰富的项目经理，并配备各专业的专业工程师和技术咨询人员。</w:t>
      </w:r>
    </w:p>
    <w:p w:rsidR="00CF2246" w:rsidRDefault="00CF2246" w:rsidP="00AF29D3">
      <w:pPr>
        <w:numPr>
          <w:ilvl w:val="0"/>
          <w:numId w:val="21"/>
        </w:numPr>
        <w:rPr>
          <w:rFonts w:ascii="宋体" w:eastAsia="宋体" w:hAnsi="宋体" w:cs="Times New Roman"/>
          <w:color w:val="000000"/>
          <w:szCs w:val="21"/>
        </w:rPr>
      </w:pPr>
      <w:r w:rsidRPr="00F67C68">
        <w:rPr>
          <w:rFonts w:ascii="宋体" w:eastAsia="宋体" w:hAnsi="宋体" w:cs="Times New Roman" w:hint="eastAsia"/>
          <w:color w:val="000000"/>
          <w:szCs w:val="21"/>
        </w:rPr>
        <w:t>投标人人员在项目执行过程中全职参与，不得以任何理由不参与调研、会议、设计、编制等工作，如需更换人员，则新替换人员所有条件不得低于被替换人员，并经采购人审核后方可更换。</w:t>
      </w:r>
      <w:bookmarkStart w:id="36" w:name="_Toc12308"/>
      <w:bookmarkStart w:id="37" w:name="_Toc23918"/>
      <w:bookmarkStart w:id="38" w:name="_Toc27826"/>
      <w:bookmarkStart w:id="39" w:name="_Toc6528"/>
      <w:bookmarkStart w:id="40" w:name="_Toc30758"/>
      <w:bookmarkStart w:id="41" w:name="_Toc32569"/>
      <w:bookmarkStart w:id="42" w:name="_Toc30303"/>
      <w:bookmarkStart w:id="43" w:name="_Toc356312632"/>
    </w:p>
    <w:p w:rsidR="00CF2246" w:rsidRPr="008D571D" w:rsidRDefault="00CF2246" w:rsidP="00CF2246">
      <w:pPr>
        <w:rPr>
          <w:rFonts w:ascii="Calibri" w:eastAsia="宋体" w:hAnsi="Calibri" w:cs="Times New Roman"/>
          <w:b/>
          <w:bCs/>
          <w:color w:val="000000"/>
          <w:sz w:val="24"/>
        </w:rPr>
      </w:pPr>
      <w:r w:rsidRPr="008D571D">
        <w:rPr>
          <w:rFonts w:ascii="Calibri" w:eastAsia="宋体" w:hAnsi="Calibri" w:cs="Times New Roman" w:hint="eastAsia"/>
          <w:b/>
          <w:bCs/>
          <w:color w:val="000000"/>
          <w:sz w:val="24"/>
        </w:rPr>
        <w:t>3</w:t>
      </w:r>
      <w:r w:rsidRPr="008D571D">
        <w:rPr>
          <w:rFonts w:ascii="Calibri" w:eastAsia="宋体" w:hAnsi="Calibri" w:cs="Times New Roman" w:hint="eastAsia"/>
          <w:b/>
          <w:bCs/>
          <w:color w:val="000000"/>
          <w:sz w:val="24"/>
        </w:rPr>
        <w:t>）</w:t>
      </w:r>
      <w:r w:rsidRPr="00F67C68">
        <w:rPr>
          <w:rFonts w:ascii="Calibri" w:eastAsia="宋体" w:hAnsi="Calibri" w:cs="Times New Roman" w:hint="eastAsia"/>
          <w:b/>
          <w:bCs/>
          <w:color w:val="000000"/>
          <w:sz w:val="24"/>
        </w:rPr>
        <w:t>项目预算及报价</w:t>
      </w:r>
      <w:bookmarkEnd w:id="36"/>
      <w:bookmarkEnd w:id="37"/>
      <w:bookmarkEnd w:id="38"/>
      <w:bookmarkEnd w:id="39"/>
      <w:r w:rsidRPr="00F67C68">
        <w:rPr>
          <w:rFonts w:ascii="Calibri" w:eastAsia="宋体" w:hAnsi="Calibri" w:cs="Times New Roman" w:hint="eastAsia"/>
          <w:b/>
          <w:bCs/>
          <w:color w:val="000000"/>
          <w:sz w:val="24"/>
        </w:rPr>
        <w:t>说明</w:t>
      </w:r>
      <w:bookmarkEnd w:id="40"/>
      <w:bookmarkEnd w:id="41"/>
      <w:bookmarkEnd w:id="42"/>
      <w:bookmarkEnd w:id="43"/>
    </w:p>
    <w:p w:rsidR="00CF2246" w:rsidRPr="00AF29D3" w:rsidRDefault="00CF2246" w:rsidP="00AF29D3">
      <w:pPr>
        <w:numPr>
          <w:ilvl w:val="0"/>
          <w:numId w:val="22"/>
        </w:numPr>
        <w:rPr>
          <w:rFonts w:ascii="宋体" w:eastAsia="宋体" w:hAnsi="宋体" w:cs="Times New Roman"/>
          <w:color w:val="000000"/>
          <w:szCs w:val="21"/>
        </w:rPr>
      </w:pPr>
      <w:r w:rsidRPr="00F67C68">
        <w:rPr>
          <w:rFonts w:ascii="宋体" w:eastAsia="宋体" w:hAnsi="宋体" w:cs="Times New Roman" w:hint="eastAsia"/>
          <w:color w:val="000000"/>
          <w:szCs w:val="21"/>
        </w:rPr>
        <w:t>投标总价，即采购人支付给中标人的本次招标标的物、满足需求书、完成整个合同的所有费用。明细价需分项列出所需的设计服务的全部费用。</w:t>
      </w:r>
      <w:bookmarkStart w:id="44" w:name="_Toc280262401"/>
      <w:bookmarkStart w:id="45" w:name="_Toc8053"/>
    </w:p>
    <w:p w:rsidR="00CF2246" w:rsidRPr="00F67C68" w:rsidRDefault="00CF2246" w:rsidP="00AF29D3">
      <w:pPr>
        <w:numPr>
          <w:ilvl w:val="0"/>
          <w:numId w:val="22"/>
        </w:numPr>
        <w:rPr>
          <w:rFonts w:ascii="宋体" w:eastAsia="宋体" w:hAnsi="宋体" w:cs="Times New Roman"/>
          <w:color w:val="000000"/>
          <w:szCs w:val="21"/>
        </w:rPr>
      </w:pPr>
      <w:r w:rsidRPr="00AF29D3">
        <w:rPr>
          <w:rFonts w:ascii="宋体" w:eastAsia="宋体" w:hAnsi="宋体" w:cs="Times New Roman" w:hint="eastAsia"/>
          <w:color w:val="000000"/>
          <w:szCs w:val="21"/>
        </w:rPr>
        <w:t>参照“建设项目前期工作咨询收费暂行规定的通知”(计价格［1999］1283号)和</w:t>
      </w:r>
      <w:r w:rsidRPr="00AF29D3">
        <w:rPr>
          <w:rFonts w:ascii="宋体" w:eastAsia="宋体" w:hAnsi="宋体" w:cs="Times New Roman"/>
          <w:color w:val="000000"/>
          <w:szCs w:val="21"/>
        </w:rPr>
        <w:t>《深圳市信息系统工程造价指导书》</w:t>
      </w:r>
      <w:r w:rsidRPr="00AF29D3">
        <w:rPr>
          <w:rFonts w:ascii="宋体" w:eastAsia="宋体" w:hAnsi="宋体" w:cs="Times New Roman" w:hint="eastAsia"/>
          <w:color w:val="000000"/>
          <w:szCs w:val="21"/>
        </w:rPr>
        <w:t>的规定，投标人明显低于成本报价将不被接受（报价计零分处理），超出预算做废标处理。</w:t>
      </w:r>
    </w:p>
    <w:p w:rsidR="00CF2246" w:rsidRPr="00F67C68" w:rsidRDefault="00CF2246" w:rsidP="00CF2246">
      <w:pPr>
        <w:rPr>
          <w:rFonts w:ascii="Calibri" w:eastAsia="宋体" w:hAnsi="Calibri" w:cs="Times New Roman"/>
          <w:b/>
          <w:bCs/>
          <w:color w:val="000000"/>
          <w:sz w:val="24"/>
        </w:rPr>
      </w:pPr>
      <w:bookmarkStart w:id="46" w:name="_Toc356312633"/>
      <w:r>
        <w:rPr>
          <w:rFonts w:ascii="Calibri" w:eastAsia="宋体" w:hAnsi="Calibri" w:cs="Times New Roman" w:hint="eastAsia"/>
          <w:b/>
          <w:bCs/>
          <w:color w:val="000000"/>
          <w:sz w:val="24"/>
        </w:rPr>
        <w:t>4</w:t>
      </w:r>
      <w:r>
        <w:rPr>
          <w:rFonts w:ascii="Calibri" w:eastAsia="宋体" w:hAnsi="Calibri" w:cs="Times New Roman" w:hint="eastAsia"/>
          <w:b/>
          <w:bCs/>
          <w:color w:val="000000"/>
          <w:sz w:val="24"/>
        </w:rPr>
        <w:t>）</w:t>
      </w:r>
      <w:r w:rsidRPr="00F67C68">
        <w:rPr>
          <w:rFonts w:ascii="Calibri" w:eastAsia="宋体" w:hAnsi="Calibri" w:cs="Times New Roman" w:hint="eastAsia"/>
          <w:b/>
          <w:bCs/>
          <w:color w:val="000000"/>
          <w:sz w:val="24"/>
        </w:rPr>
        <w:t>付款方式</w:t>
      </w:r>
      <w:bookmarkEnd w:id="44"/>
      <w:bookmarkEnd w:id="45"/>
      <w:bookmarkEnd w:id="46"/>
    </w:p>
    <w:p w:rsidR="00CF2246" w:rsidRPr="00C84BDE" w:rsidRDefault="00CF2246" w:rsidP="00CF2246">
      <w:pPr>
        <w:pStyle w:val="afff8"/>
        <w:ind w:left="720" w:firstLineChars="0" w:firstLine="0"/>
        <w:rPr>
          <w:rFonts w:ascii="宋体" w:eastAsia="宋体" w:hAnsi="宋体" w:cs="Times New Roman"/>
          <w:color w:val="000000"/>
          <w:szCs w:val="21"/>
        </w:rPr>
      </w:pPr>
      <w:r w:rsidRPr="00C84BDE">
        <w:rPr>
          <w:rFonts w:ascii="宋体" w:eastAsia="宋体" w:hAnsi="宋体" w:cs="Times New Roman" w:hint="eastAsia"/>
          <w:color w:val="000000"/>
          <w:szCs w:val="21"/>
        </w:rPr>
        <w:t>本项目不设预付款，提交项目的可行性报告并通过评审，市发改委批文下达后，使用单位整理相关付款资料，经校内审批后交由市财政局统一支付本项目</w:t>
      </w:r>
      <w:r w:rsidRPr="00C84BDE">
        <w:rPr>
          <w:rFonts w:ascii="宋体" w:eastAsia="宋体" w:hAnsi="宋体" w:cs="Times New Roman"/>
          <w:color w:val="000000"/>
          <w:szCs w:val="21"/>
        </w:rPr>
        <w:t>咨询服务费</w:t>
      </w:r>
      <w:r w:rsidRPr="00C84BDE">
        <w:rPr>
          <w:rFonts w:ascii="宋体" w:eastAsia="宋体" w:hAnsi="宋体" w:cs="Times New Roman" w:hint="eastAsia"/>
          <w:color w:val="000000"/>
          <w:szCs w:val="21"/>
        </w:rPr>
        <w:t>。</w:t>
      </w:r>
    </w:p>
    <w:p w:rsidR="003E1436" w:rsidRPr="00AF29D3" w:rsidRDefault="005828AB" w:rsidP="00AF29D3">
      <w:pPr>
        <w:keepNext/>
        <w:keepLines/>
        <w:adjustRightInd w:val="0"/>
        <w:spacing w:beforeLines="50" w:before="231" w:afterLines="50" w:after="231"/>
        <w:jc w:val="center"/>
        <w:textAlignment w:val="baseline"/>
        <w:outlineLvl w:val="1"/>
        <w:rPr>
          <w:rFonts w:ascii="宋体" w:eastAsia="宋体" w:hAnsi="宋体" w:cs="Times New Roman"/>
          <w:b/>
          <w:bCs/>
          <w:kern w:val="0"/>
          <w:sz w:val="24"/>
          <w:szCs w:val="24"/>
        </w:rPr>
      </w:pPr>
      <w:r w:rsidRPr="00AF29D3">
        <w:rPr>
          <w:rFonts w:ascii="宋体" w:eastAsia="宋体" w:hAnsi="宋体" w:cs="Times New Roman" w:hint="eastAsia"/>
          <w:b/>
          <w:bCs/>
          <w:kern w:val="0"/>
          <w:sz w:val="24"/>
          <w:szCs w:val="24"/>
        </w:rPr>
        <w:t>五、报价</w:t>
      </w:r>
      <w:r w:rsidRPr="00AF29D3">
        <w:rPr>
          <w:rFonts w:ascii="宋体" w:eastAsia="宋体" w:hAnsi="宋体" w:cs="Times New Roman"/>
          <w:b/>
          <w:bCs/>
          <w:kern w:val="0"/>
          <w:sz w:val="24"/>
          <w:szCs w:val="24"/>
        </w:rPr>
        <w:t>说明</w:t>
      </w:r>
    </w:p>
    <w:p w:rsidR="003E1436" w:rsidRDefault="005828AB" w:rsidP="00BD3139">
      <w:pPr>
        <w:spacing w:line="640" w:lineRule="exact"/>
        <w:ind w:firstLineChars="187" w:firstLine="393"/>
        <w:rPr>
          <w:rFonts w:ascii="宋体" w:eastAsia="宋体" w:hAnsi="宋体" w:cs="Times New Roman"/>
          <w:szCs w:val="21"/>
        </w:rPr>
      </w:pPr>
      <w:r>
        <w:rPr>
          <w:rFonts w:ascii="宋体" w:eastAsia="宋体" w:hAnsi="宋体" w:cs="Times New Roman" w:hint="eastAsia"/>
          <w:szCs w:val="21"/>
        </w:rPr>
        <w:t>1、本项目服务费采用包干制，应包括服务成本、法定税费和企业的利润。由企业根据招标文件所提供的资料自行测算投标报价；一经中标，投标报价总价作为中标单位与采购单位签定的合同金额，合同期限内不做调整；</w:t>
      </w:r>
    </w:p>
    <w:p w:rsidR="003E1436" w:rsidRDefault="00AF29D3" w:rsidP="00BD3139">
      <w:pPr>
        <w:spacing w:line="360" w:lineRule="auto"/>
        <w:ind w:firstLineChars="187" w:firstLine="393"/>
        <w:rPr>
          <w:rFonts w:ascii="宋体" w:eastAsia="宋体" w:hAnsi="宋体" w:cs="Times New Roman"/>
          <w:szCs w:val="21"/>
        </w:rPr>
      </w:pPr>
      <w:r>
        <w:rPr>
          <w:rFonts w:ascii="宋体" w:eastAsia="宋体" w:hAnsi="宋体" w:cs="Times New Roman" w:hint="eastAsia"/>
          <w:szCs w:val="21"/>
        </w:rPr>
        <w:t>2</w:t>
      </w:r>
      <w:r w:rsidR="005828AB">
        <w:rPr>
          <w:rFonts w:ascii="宋体" w:eastAsia="宋体" w:hAnsi="宋体" w:cs="Times New Roman" w:hint="eastAsia"/>
          <w:szCs w:val="21"/>
        </w:rPr>
        <w:t>、投标人应先到项</w:t>
      </w:r>
      <w:r>
        <w:rPr>
          <w:rFonts w:ascii="宋体" w:eastAsia="宋体" w:hAnsi="宋体" w:cs="Times New Roman" w:hint="eastAsia"/>
          <w:szCs w:val="21"/>
        </w:rPr>
        <w:t>目地点踏勘以充分了解项目的位置、情况、道路及任何其它足以影响</w:t>
      </w:r>
      <w:r w:rsidR="005828AB">
        <w:rPr>
          <w:rFonts w:ascii="宋体" w:eastAsia="宋体" w:hAnsi="宋体" w:cs="Times New Roman" w:hint="eastAsia"/>
          <w:szCs w:val="21"/>
        </w:rPr>
        <w:t>报价的情况，任何因忽视或误解项目情况而导致的索赔或服务期限延长申请将不获批准；</w:t>
      </w:r>
    </w:p>
    <w:p w:rsidR="00AF29D3" w:rsidRDefault="00AF29D3" w:rsidP="005A6544">
      <w:pPr>
        <w:spacing w:line="360" w:lineRule="auto"/>
        <w:ind w:firstLineChars="187" w:firstLine="393"/>
        <w:jc w:val="left"/>
        <w:rPr>
          <w:rFonts w:ascii="宋体" w:eastAsia="宋体" w:hAnsi="宋体" w:cs="Times New Roman"/>
          <w:szCs w:val="21"/>
        </w:rPr>
      </w:pPr>
      <w:r>
        <w:rPr>
          <w:rFonts w:ascii="宋体" w:eastAsia="宋体" w:hAnsi="宋体" w:cs="Times New Roman" w:hint="eastAsia"/>
          <w:szCs w:val="21"/>
        </w:rPr>
        <w:t>3</w:t>
      </w:r>
      <w:r w:rsidR="005828AB">
        <w:rPr>
          <w:rFonts w:ascii="宋体" w:eastAsia="宋体" w:hAnsi="宋体" w:cs="Times New Roman" w:hint="eastAsia"/>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rsidR="003E1436" w:rsidRPr="00DA7368" w:rsidRDefault="00AF29D3" w:rsidP="00DA7368">
      <w:pPr>
        <w:spacing w:line="360" w:lineRule="auto"/>
        <w:ind w:firstLineChars="187" w:firstLine="393"/>
        <w:jc w:val="left"/>
        <w:rPr>
          <w:rFonts w:ascii="宋体" w:eastAsia="宋体" w:hAnsi="宋体" w:cs="Times New Roman"/>
          <w:szCs w:val="21"/>
        </w:rPr>
      </w:pPr>
      <w:r>
        <w:rPr>
          <w:rFonts w:ascii="宋体" w:eastAsia="宋体" w:hAnsi="宋体" w:cs="Times New Roman" w:hint="eastAsia"/>
          <w:szCs w:val="21"/>
        </w:rPr>
        <w:t>4</w:t>
      </w:r>
      <w:r w:rsidRPr="00AF29D3">
        <w:rPr>
          <w:rFonts w:ascii="宋体" w:eastAsia="宋体" w:hAnsi="宋体" w:cs="Times New Roman" w:hint="eastAsia"/>
          <w:szCs w:val="21"/>
        </w:rPr>
        <w:t>.中标人不得将项目非法分包或转包给任何单位和个人。否则，采购单位有权即刻终止</w:t>
      </w:r>
      <w:r w:rsidRPr="00AF29D3">
        <w:rPr>
          <w:rFonts w:ascii="宋体" w:eastAsia="宋体" w:hAnsi="宋体" w:cs="Times New Roman" w:hint="eastAsia"/>
          <w:szCs w:val="21"/>
        </w:rPr>
        <w:lastRenderedPageBreak/>
        <w:t>合同，并要求中标人赔偿相应损失</w:t>
      </w:r>
      <w:r>
        <w:rPr>
          <w:rFonts w:ascii="宋体" w:eastAsia="宋体" w:hAnsi="宋体" w:cs="Times New Roman" w:hint="eastAsia"/>
          <w:szCs w:val="21"/>
        </w:rPr>
        <w:t>。</w:t>
      </w:r>
      <w:r w:rsidR="005828AB">
        <w:rPr>
          <w:rFonts w:ascii="Times New Roman" w:eastAsia="宋体" w:hAnsi="Times New Roman" w:cs="Times New Roman"/>
          <w:b/>
          <w:sz w:val="24"/>
          <w:szCs w:val="24"/>
        </w:rPr>
        <w:br w:type="page"/>
      </w:r>
      <w:r w:rsidR="005828AB" w:rsidRPr="005A6544">
        <w:rPr>
          <w:rFonts w:ascii="宋体" w:eastAsia="宋体" w:hAnsi="宋体" w:cs="Times New Roman" w:hint="eastAsia"/>
          <w:b/>
          <w:bCs/>
          <w:kern w:val="0"/>
          <w:sz w:val="28"/>
          <w:szCs w:val="28"/>
        </w:rPr>
        <w:lastRenderedPageBreak/>
        <w:t>第三章 投标文件格式、附件</w:t>
      </w:r>
    </w:p>
    <w:p w:rsidR="003E1436" w:rsidRDefault="005828AB">
      <w:pPr>
        <w:rPr>
          <w:rFonts w:ascii="宋体" w:eastAsia="宋体" w:hAnsi="宋体" w:cs="Times New Roman"/>
          <w:sz w:val="24"/>
          <w:szCs w:val="24"/>
        </w:rPr>
      </w:pPr>
      <w:r>
        <w:rPr>
          <w:rFonts w:ascii="宋体" w:eastAsia="宋体" w:hAnsi="宋体" w:cs="Times New Roman" w:hint="eastAsia"/>
          <w:sz w:val="24"/>
          <w:szCs w:val="24"/>
        </w:rPr>
        <w:t>投标文件组成：</w:t>
      </w:r>
    </w:p>
    <w:p w:rsidR="003E1436" w:rsidRDefault="005828AB">
      <w:pPr>
        <w:ind w:firstLineChars="400" w:firstLine="840"/>
        <w:rPr>
          <w:rFonts w:ascii="宋体" w:eastAsia="宋体" w:hAnsi="宋体" w:cs="Times New Roman"/>
          <w:sz w:val="24"/>
          <w:szCs w:val="24"/>
        </w:rPr>
      </w:pPr>
      <w:r>
        <w:rPr>
          <w:rFonts w:ascii="宋体" w:eastAsia="宋体" w:hAnsi="宋体" w:cs="Times New Roman" w:hint="eastAsia"/>
          <w:szCs w:val="24"/>
        </w:rPr>
        <w:t>1、投标文件第一部分</w:t>
      </w:r>
    </w:p>
    <w:p w:rsidR="003E1436" w:rsidRDefault="005828AB"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（1）投标函</w:t>
      </w:r>
    </w:p>
    <w:p w:rsidR="003E1436" w:rsidRDefault="005828AB"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（2）承诺函</w:t>
      </w:r>
    </w:p>
    <w:p w:rsidR="003E1436" w:rsidRDefault="005828AB"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（3）投标一览表</w:t>
      </w:r>
    </w:p>
    <w:p w:rsidR="003E1436" w:rsidRDefault="005828AB"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（4）投标人情况介绍</w:t>
      </w:r>
    </w:p>
    <w:p w:rsidR="003E1436" w:rsidRDefault="005828AB"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（5）投标人资格情况及通过相关认证情况</w:t>
      </w:r>
    </w:p>
    <w:p w:rsidR="003E1436" w:rsidRDefault="005828AB"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w:t>
      </w:r>
      <w:r w:rsidR="009D25D7">
        <w:rPr>
          <w:rFonts w:ascii="宋体" w:eastAsia="宋体" w:hAnsi="宋体" w:cs="Times New Roman"/>
          <w:szCs w:val="21"/>
        </w:rPr>
        <w:t>6</w:t>
      </w:r>
      <w:r>
        <w:rPr>
          <w:rFonts w:ascii="宋体" w:eastAsia="宋体" w:hAnsi="宋体" w:cs="Times New Roman" w:hint="eastAsia"/>
          <w:szCs w:val="21"/>
        </w:rPr>
        <w:t>）拟安排的项目负责人情况</w:t>
      </w:r>
    </w:p>
    <w:p w:rsidR="003E1436" w:rsidRDefault="005828AB"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w:t>
      </w:r>
      <w:r w:rsidR="009D25D7">
        <w:rPr>
          <w:rFonts w:ascii="宋体" w:eastAsia="宋体" w:hAnsi="宋体" w:cs="Times New Roman"/>
          <w:szCs w:val="21"/>
        </w:rPr>
        <w:t>7</w:t>
      </w:r>
      <w:r>
        <w:rPr>
          <w:rFonts w:ascii="宋体" w:eastAsia="宋体" w:hAnsi="宋体" w:cs="Times New Roman" w:hint="eastAsia"/>
          <w:szCs w:val="21"/>
        </w:rPr>
        <w:t>）拟安排的项目团队成员（项目负责人除外）情况</w:t>
      </w:r>
    </w:p>
    <w:p w:rsidR="009D25D7" w:rsidRDefault="009D25D7"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w:t>
      </w:r>
      <w:r w:rsidR="00AF29D3">
        <w:rPr>
          <w:rFonts w:ascii="宋体" w:eastAsia="宋体" w:hAnsi="宋体" w:cs="Times New Roman" w:hint="eastAsia"/>
          <w:szCs w:val="21"/>
        </w:rPr>
        <w:t>8</w:t>
      </w:r>
      <w:r>
        <w:rPr>
          <w:rFonts w:ascii="宋体" w:eastAsia="宋体" w:hAnsi="宋体" w:cs="Times New Roman" w:hint="eastAsia"/>
          <w:szCs w:val="21"/>
        </w:rPr>
        <w:t>）</w:t>
      </w:r>
      <w:r w:rsidRPr="009D25D7">
        <w:rPr>
          <w:rFonts w:ascii="宋体" w:eastAsia="宋体" w:hAnsi="宋体" w:cs="Times New Roman" w:hint="eastAsia"/>
          <w:szCs w:val="21"/>
        </w:rPr>
        <w:t>项目拟选用产品的成熟度及可靠性</w:t>
      </w:r>
    </w:p>
    <w:p w:rsidR="003E1436" w:rsidRDefault="005828AB"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w:t>
      </w:r>
      <w:r w:rsidR="00AF29D3">
        <w:rPr>
          <w:rFonts w:ascii="宋体" w:eastAsia="宋体" w:hAnsi="宋体" w:cs="Times New Roman" w:hint="eastAsia"/>
          <w:szCs w:val="21"/>
        </w:rPr>
        <w:t>9</w:t>
      </w:r>
      <w:r>
        <w:rPr>
          <w:rFonts w:ascii="宋体" w:eastAsia="宋体" w:hAnsi="宋体" w:cs="Times New Roman" w:hint="eastAsia"/>
          <w:szCs w:val="21"/>
        </w:rPr>
        <w:t>）服务网点</w:t>
      </w:r>
    </w:p>
    <w:p w:rsidR="003E1436" w:rsidRDefault="005828AB" w:rsidP="00AF29D3">
      <w:pPr>
        <w:spacing w:beforeLines="25" w:before="115" w:afterLines="25" w:after="115"/>
        <w:ind w:firstLineChars="737" w:firstLine="1548"/>
        <w:rPr>
          <w:rFonts w:ascii="宋体" w:eastAsia="宋体" w:hAnsi="宋体" w:cs="Times New Roman"/>
          <w:szCs w:val="21"/>
        </w:rPr>
      </w:pPr>
      <w:r>
        <w:rPr>
          <w:rFonts w:ascii="宋体" w:eastAsia="宋体" w:hAnsi="宋体" w:cs="Times New Roman" w:hint="eastAsia"/>
          <w:szCs w:val="21"/>
        </w:rPr>
        <w:t>（</w:t>
      </w:r>
      <w:r w:rsidR="009D25D7">
        <w:rPr>
          <w:rFonts w:ascii="宋体" w:eastAsia="宋体" w:hAnsi="宋体" w:cs="Times New Roman" w:hint="eastAsia"/>
          <w:szCs w:val="21"/>
        </w:rPr>
        <w:t>1</w:t>
      </w:r>
      <w:r w:rsidR="00AF29D3">
        <w:rPr>
          <w:rFonts w:ascii="宋体" w:eastAsia="宋体" w:hAnsi="宋体" w:cs="Times New Roman" w:hint="eastAsia"/>
          <w:szCs w:val="21"/>
        </w:rPr>
        <w:t>0</w:t>
      </w:r>
      <w:r>
        <w:rPr>
          <w:rFonts w:ascii="宋体" w:eastAsia="宋体" w:hAnsi="宋体" w:cs="Times New Roman" w:hint="eastAsia"/>
          <w:szCs w:val="21"/>
        </w:rPr>
        <w:t>）其它招标文件要求的内容及投标人认为需要补充的内容（格式自定）</w:t>
      </w:r>
    </w:p>
    <w:p w:rsidR="003E1436" w:rsidRDefault="005828AB">
      <w:pPr>
        <w:ind w:firstLineChars="400" w:firstLine="840"/>
        <w:rPr>
          <w:rFonts w:ascii="宋体" w:eastAsia="宋体" w:hAnsi="宋体" w:cs="Times New Roman"/>
          <w:szCs w:val="21"/>
        </w:rPr>
      </w:pPr>
      <w:r>
        <w:rPr>
          <w:rFonts w:ascii="宋体" w:eastAsia="宋体" w:hAnsi="宋体" w:cs="Times New Roman" w:hint="eastAsia"/>
          <w:szCs w:val="21"/>
        </w:rPr>
        <w:t>2、投标文件第二</w:t>
      </w:r>
      <w:r>
        <w:rPr>
          <w:rFonts w:ascii="宋体" w:eastAsia="宋体" w:hAnsi="宋体" w:cs="Times New Roman"/>
          <w:szCs w:val="21"/>
        </w:rPr>
        <w:t>部分</w:t>
      </w:r>
    </w:p>
    <w:p w:rsidR="003E1436" w:rsidRDefault="005828AB">
      <w:pPr>
        <w:ind w:leftChars="100" w:left="210" w:firstLineChars="642" w:firstLine="1348"/>
        <w:rPr>
          <w:rFonts w:ascii="宋体" w:eastAsia="宋体" w:hAnsi="宋体" w:cs="Times New Roman"/>
          <w:szCs w:val="21"/>
        </w:rPr>
      </w:pPr>
      <w:r>
        <w:rPr>
          <w:rFonts w:ascii="宋体" w:eastAsia="宋体" w:hAnsi="宋体" w:cs="Times New Roman" w:hint="eastAsia"/>
          <w:szCs w:val="21"/>
        </w:rPr>
        <w:t>（1）法定代表人（负责人）授权委托书</w:t>
      </w:r>
    </w:p>
    <w:p w:rsidR="003E1436" w:rsidRDefault="005828AB">
      <w:pPr>
        <w:ind w:leftChars="100" w:left="210" w:firstLineChars="642" w:firstLine="1348"/>
        <w:rPr>
          <w:rFonts w:ascii="宋体" w:eastAsia="宋体" w:hAnsi="宋体" w:cs="Times New Roman"/>
          <w:szCs w:val="21"/>
        </w:rPr>
      </w:pPr>
      <w:r>
        <w:rPr>
          <w:rFonts w:ascii="宋体" w:eastAsia="宋体" w:hAnsi="宋体" w:cs="Times New Roman" w:hint="eastAsia"/>
          <w:szCs w:val="21"/>
        </w:rPr>
        <w:t>（2）实施方案</w:t>
      </w:r>
    </w:p>
    <w:p w:rsidR="003E1436" w:rsidRDefault="005828AB">
      <w:pPr>
        <w:ind w:leftChars="100" w:left="210" w:firstLineChars="642" w:firstLine="1348"/>
        <w:rPr>
          <w:rFonts w:ascii="宋体" w:eastAsia="宋体" w:hAnsi="宋体" w:cs="Times New Roman"/>
          <w:szCs w:val="21"/>
        </w:rPr>
      </w:pPr>
      <w:r>
        <w:rPr>
          <w:rFonts w:ascii="宋体" w:eastAsia="宋体" w:hAnsi="宋体" w:cs="Times New Roman" w:hint="eastAsia"/>
          <w:szCs w:val="21"/>
        </w:rPr>
        <w:t>（3）项目重点难点分析、应对措施及相关的合理化建议</w:t>
      </w:r>
    </w:p>
    <w:p w:rsidR="003E1436" w:rsidRDefault="005828AB">
      <w:pPr>
        <w:ind w:leftChars="100" w:left="210" w:firstLineChars="642" w:firstLine="1348"/>
        <w:rPr>
          <w:rFonts w:ascii="宋体" w:eastAsia="宋体" w:hAnsi="宋体" w:cs="Times New Roman"/>
          <w:szCs w:val="21"/>
        </w:rPr>
      </w:pPr>
      <w:r>
        <w:rPr>
          <w:rFonts w:ascii="宋体" w:eastAsia="宋体" w:hAnsi="宋体" w:cs="Times New Roman" w:hint="eastAsia"/>
          <w:szCs w:val="21"/>
        </w:rPr>
        <w:t>（4）质量（完成时间、安全、环保）保障措施及方案</w:t>
      </w:r>
    </w:p>
    <w:p w:rsidR="003E1436" w:rsidRDefault="005828AB">
      <w:pPr>
        <w:ind w:leftChars="100" w:left="210" w:firstLineChars="642" w:firstLine="1348"/>
        <w:rPr>
          <w:rFonts w:ascii="宋体" w:eastAsia="宋体" w:hAnsi="宋体" w:cs="Times New Roman"/>
          <w:szCs w:val="21"/>
        </w:rPr>
      </w:pPr>
      <w:r>
        <w:rPr>
          <w:rFonts w:ascii="宋体" w:eastAsia="宋体" w:hAnsi="宋体" w:cs="Times New Roman" w:hint="eastAsia"/>
          <w:szCs w:val="21"/>
        </w:rPr>
        <w:t>（5）项目完成（服务期满）后的服务承诺</w:t>
      </w:r>
    </w:p>
    <w:p w:rsidR="003E1436" w:rsidRDefault="005828AB">
      <w:pPr>
        <w:ind w:leftChars="100" w:left="210" w:firstLineChars="642" w:firstLine="1348"/>
        <w:rPr>
          <w:rFonts w:ascii="宋体" w:eastAsia="宋体" w:hAnsi="宋体" w:cs="Times New Roman"/>
          <w:szCs w:val="21"/>
        </w:rPr>
      </w:pPr>
      <w:r>
        <w:rPr>
          <w:rFonts w:ascii="宋体" w:eastAsia="宋体" w:hAnsi="宋体" w:cs="Times New Roman" w:hint="eastAsia"/>
          <w:szCs w:val="21"/>
        </w:rPr>
        <w:t>（6）违约承诺</w:t>
      </w:r>
    </w:p>
    <w:p w:rsidR="003E1436" w:rsidRDefault="005828AB">
      <w:pPr>
        <w:ind w:leftChars="100" w:left="210" w:firstLineChars="642" w:firstLine="1348"/>
        <w:rPr>
          <w:rFonts w:ascii="宋体" w:eastAsia="宋体" w:hAnsi="宋体" w:cs="Times New Roman"/>
          <w:szCs w:val="21"/>
        </w:rPr>
      </w:pPr>
      <w:r>
        <w:rPr>
          <w:rFonts w:ascii="宋体" w:eastAsia="宋体" w:hAnsi="宋体" w:cs="Times New Roman" w:hint="eastAsia"/>
          <w:szCs w:val="21"/>
        </w:rPr>
        <w:t>（</w:t>
      </w:r>
      <w:r w:rsidR="00AF29D3">
        <w:rPr>
          <w:rFonts w:ascii="宋体" w:eastAsia="宋体" w:hAnsi="宋体" w:cs="Times New Roman" w:hint="eastAsia"/>
          <w:szCs w:val="21"/>
        </w:rPr>
        <w:t>7</w:t>
      </w:r>
      <w:r>
        <w:rPr>
          <w:rFonts w:ascii="宋体" w:eastAsia="宋体" w:hAnsi="宋体" w:cs="Times New Roman" w:hint="eastAsia"/>
          <w:szCs w:val="21"/>
        </w:rPr>
        <w:t>）其它招标文件要求的内容及投标人认为需要补充的内容（格式自定）</w:t>
      </w:r>
    </w:p>
    <w:p w:rsidR="003E1436" w:rsidRDefault="003E1436">
      <w:pPr>
        <w:ind w:leftChars="342" w:left="718" w:firstLineChars="675" w:firstLine="1620"/>
        <w:rPr>
          <w:rFonts w:ascii="Times New Roman" w:eastAsia="宋体" w:hAnsi="Times New Roman" w:cs="Times New Roman"/>
          <w:sz w:val="24"/>
          <w:szCs w:val="24"/>
        </w:rPr>
      </w:pPr>
    </w:p>
    <w:p w:rsidR="003E1436" w:rsidRDefault="003E1436">
      <w:pPr>
        <w:rPr>
          <w:rFonts w:ascii="仿宋_GB2312" w:eastAsia="仿宋_GB2312" w:hAnsi="Times New Roman" w:cs="Times New Roman"/>
          <w:sz w:val="24"/>
          <w:szCs w:val="24"/>
        </w:rPr>
      </w:pPr>
    </w:p>
    <w:p w:rsidR="00AF29D3" w:rsidRDefault="00AF29D3">
      <w:pPr>
        <w:rPr>
          <w:rFonts w:ascii="仿宋_GB2312" w:eastAsia="仿宋_GB2312" w:hAnsi="Times New Roman" w:cs="Times New Roman"/>
          <w:b/>
          <w:sz w:val="30"/>
          <w:szCs w:val="30"/>
        </w:rPr>
      </w:pPr>
    </w:p>
    <w:p w:rsidR="00AF29D3" w:rsidRDefault="00AF29D3">
      <w:pPr>
        <w:rPr>
          <w:rFonts w:ascii="仿宋_GB2312" w:eastAsia="仿宋_GB2312" w:hAnsi="Times New Roman" w:cs="Times New Roman"/>
          <w:b/>
          <w:sz w:val="30"/>
          <w:szCs w:val="30"/>
        </w:rPr>
      </w:pPr>
    </w:p>
    <w:p w:rsidR="003E1436" w:rsidRPr="005A6544" w:rsidRDefault="005828AB">
      <w:pPr>
        <w:rPr>
          <w:rFonts w:ascii="仿宋_GB2312" w:eastAsia="仿宋_GB2312" w:hAnsi="Times New Roman" w:cs="Times New Roman"/>
          <w:b/>
          <w:sz w:val="24"/>
          <w:szCs w:val="24"/>
        </w:rPr>
      </w:pPr>
      <w:r w:rsidRPr="005A6544">
        <w:rPr>
          <w:rFonts w:ascii="仿宋_GB2312" w:eastAsia="仿宋_GB2312" w:hAnsi="Times New Roman" w:cs="Times New Roman" w:hint="eastAsia"/>
          <w:b/>
          <w:sz w:val="24"/>
          <w:szCs w:val="24"/>
        </w:rPr>
        <w:t>投标文件第一部分：</w:t>
      </w:r>
    </w:p>
    <w:p w:rsidR="003E1436" w:rsidRDefault="003E1436">
      <w:pPr>
        <w:rPr>
          <w:rFonts w:ascii="Times New Roman" w:eastAsia="宋体" w:hAnsi="Times New Roman" w:cs="Times New Roman"/>
          <w:kern w:val="0"/>
          <w:szCs w:val="24"/>
        </w:rPr>
      </w:pPr>
    </w:p>
    <w:p w:rsidR="003E1436" w:rsidRDefault="005828AB">
      <w:pPr>
        <w:keepNext/>
        <w:keepLines/>
        <w:spacing w:before="260" w:after="260"/>
        <w:jc w:val="center"/>
        <w:outlineLvl w:val="2"/>
        <w:rPr>
          <w:rFonts w:ascii="黑体" w:eastAsia="黑体" w:hAnsi="宋体" w:cs="Times New Roman"/>
          <w:bCs/>
          <w:kern w:val="0"/>
          <w:sz w:val="24"/>
          <w:szCs w:val="32"/>
        </w:rPr>
      </w:pPr>
      <w:r>
        <w:rPr>
          <w:rFonts w:ascii="黑体" w:eastAsia="黑体" w:hAnsi="宋体" w:cs="Times New Roman" w:hint="eastAsia"/>
          <w:bCs/>
          <w:kern w:val="0"/>
          <w:sz w:val="24"/>
          <w:szCs w:val="32"/>
        </w:rPr>
        <w:lastRenderedPageBreak/>
        <w:t>一、投标函</w:t>
      </w:r>
    </w:p>
    <w:p w:rsidR="003E1436" w:rsidRDefault="005828AB">
      <w:pPr>
        <w:spacing w:line="360" w:lineRule="auto"/>
        <w:rPr>
          <w:rFonts w:ascii="宋体" w:eastAsia="宋体" w:hAnsi="宋体" w:cs="Times New Roman"/>
          <w:szCs w:val="21"/>
        </w:rPr>
      </w:pPr>
      <w:r>
        <w:rPr>
          <w:rFonts w:ascii="宋体" w:eastAsia="宋体" w:hAnsi="宋体" w:cs="Times New Roman" w:hint="eastAsia"/>
          <w:szCs w:val="21"/>
        </w:rPr>
        <w:t>致：</w:t>
      </w:r>
      <w:r>
        <w:rPr>
          <w:rFonts w:ascii="宋体" w:eastAsia="宋体" w:hAnsi="宋体" w:cs="Times New Roman" w:hint="eastAsia"/>
          <w:szCs w:val="21"/>
          <w:u w:val="single"/>
        </w:rPr>
        <w:t xml:space="preserve">  </w:t>
      </w:r>
      <w:r w:rsidR="00AF29D3">
        <w:rPr>
          <w:rFonts w:ascii="宋体" w:eastAsia="宋体" w:hAnsi="宋体" w:cs="Times New Roman" w:hint="eastAsia"/>
          <w:szCs w:val="21"/>
          <w:u w:val="single"/>
        </w:rPr>
        <w:t xml:space="preserve"> </w:t>
      </w:r>
      <w:r>
        <w:rPr>
          <w:rFonts w:ascii="宋体" w:eastAsia="宋体" w:hAnsi="宋体" w:cs="Times New Roman" w:hint="eastAsia"/>
          <w:szCs w:val="21"/>
          <w:u w:val="single"/>
        </w:rPr>
        <w:t xml:space="preserve"> </w:t>
      </w:r>
    </w:p>
    <w:p w:rsidR="003E1436" w:rsidRDefault="005828AB" w:rsidP="00AF29D3">
      <w:pPr>
        <w:spacing w:afterLines="50" w:after="231"/>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根据已收到贵方的项目编号为的项目的招标文件，遵照《深圳经济特区政府采购条例》和《深圳经济特区政府采购条例实施细则》等有关规定，我单位经研究上述招标文件的专用条款及通用条款后，我方愿以投标书中填写的投标报价并按招标文件要求承包上述项目并修补其任何缺陷。</w:t>
      </w:r>
    </w:p>
    <w:p w:rsidR="003E1436" w:rsidRDefault="005828AB" w:rsidP="00AF29D3">
      <w:pPr>
        <w:spacing w:afterLines="50" w:after="231"/>
        <w:ind w:firstLineChars="200"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hint="eastAsia"/>
          <w:szCs w:val="21"/>
        </w:rPr>
        <w:t>、如果我方中标，我方将按照规定提交上述总价％作为履约担保（可提供保函或现金）。</w:t>
      </w:r>
    </w:p>
    <w:p w:rsidR="003E1436" w:rsidRDefault="005828AB" w:rsidP="00AF29D3">
      <w:pPr>
        <w:spacing w:afterLines="50" w:after="231"/>
        <w:ind w:firstLineChars="196" w:firstLine="412"/>
        <w:rPr>
          <w:rFonts w:ascii="宋体" w:eastAsia="宋体" w:hAnsi="宋体" w:cs="Times New Roman"/>
          <w:szCs w:val="21"/>
        </w:rPr>
      </w:pPr>
      <w:r>
        <w:rPr>
          <w:rFonts w:ascii="宋体" w:eastAsia="宋体" w:hAnsi="宋体" w:cs="Times New Roman" w:hint="eastAsia"/>
          <w:szCs w:val="21"/>
        </w:rPr>
        <w:t>3、我方同意所递交的投标文件在“对通用条款的补充内容”中的投标有效期内有效，在此期间内我方的投标有可能中标，我方将受此约束。如果在投标有效期内撤回其投标，其投标保证金将全部被没收。</w:t>
      </w:r>
    </w:p>
    <w:p w:rsidR="003E1436" w:rsidRDefault="005828AB" w:rsidP="00AF29D3">
      <w:pPr>
        <w:spacing w:afterLines="50" w:after="231"/>
        <w:ind w:firstLineChars="196" w:firstLine="412"/>
        <w:rPr>
          <w:rFonts w:ascii="宋体" w:eastAsia="宋体" w:hAnsi="宋体" w:cs="Times New Roman"/>
          <w:szCs w:val="21"/>
        </w:rPr>
      </w:pPr>
      <w:r>
        <w:rPr>
          <w:rFonts w:ascii="宋体" w:eastAsia="宋体" w:hAnsi="宋体" w:cs="Times New Roman" w:hint="eastAsia"/>
          <w:szCs w:val="21"/>
        </w:rPr>
        <w:t>4、除非另外达成协议并生效，贵方的中标通知书和本投标文件将构成约束我们双方的合同。</w:t>
      </w:r>
    </w:p>
    <w:p w:rsidR="003E1436" w:rsidRDefault="005828AB" w:rsidP="00AF29D3">
      <w:pPr>
        <w:spacing w:afterLines="50" w:after="231"/>
        <w:ind w:firstLineChars="196" w:firstLine="412"/>
        <w:rPr>
          <w:rFonts w:ascii="宋体" w:eastAsia="宋体" w:hAnsi="宋体" w:cs="Times New Roman"/>
          <w:szCs w:val="21"/>
        </w:rPr>
      </w:pPr>
      <w:r>
        <w:rPr>
          <w:rFonts w:ascii="宋体" w:eastAsia="宋体" w:hAnsi="宋体" w:cs="Times New Roman" w:hint="eastAsia"/>
          <w:szCs w:val="21"/>
        </w:rPr>
        <w:t>5、我方理解贵方将不受必须接受你们所收到的最低标价或其它任何投标文件的约束。</w:t>
      </w:r>
    </w:p>
    <w:p w:rsidR="003E1436" w:rsidRDefault="003E1436">
      <w:pPr>
        <w:ind w:leftChars="257" w:left="540"/>
        <w:rPr>
          <w:rFonts w:ascii="Times New Roman" w:eastAsia="宋体" w:hAnsi="Times New Roman" w:cs="Times New Roman"/>
          <w:szCs w:val="21"/>
        </w:rPr>
      </w:pPr>
    </w:p>
    <w:p w:rsidR="003E1436" w:rsidRDefault="005828AB">
      <w:pPr>
        <w:ind w:leftChars="257" w:left="540"/>
        <w:rPr>
          <w:rFonts w:ascii="Times New Roman" w:eastAsia="宋体" w:hAnsi="Times New Roman" w:cs="Times New Roman"/>
          <w:szCs w:val="21"/>
        </w:rPr>
      </w:pPr>
      <w:r>
        <w:rPr>
          <w:rFonts w:ascii="Times New Roman" w:eastAsia="宋体" w:hAnsi="Times New Roman" w:cs="Times New Roman" w:hint="eastAsia"/>
          <w:szCs w:val="21"/>
        </w:rPr>
        <w:t>投标人：</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公章</w:t>
      </w:r>
      <w:r>
        <w:rPr>
          <w:rFonts w:ascii="Times New Roman" w:eastAsia="宋体" w:hAnsi="Times New Roman" w:cs="Times New Roman" w:hint="eastAsia"/>
          <w:szCs w:val="21"/>
        </w:rPr>
        <w:t xml:space="preserve">) </w:t>
      </w:r>
    </w:p>
    <w:p w:rsidR="003E1436" w:rsidRDefault="005828AB">
      <w:pPr>
        <w:ind w:leftChars="257" w:left="540"/>
        <w:rPr>
          <w:rFonts w:ascii="Times New Roman" w:eastAsia="宋体" w:hAnsi="Times New Roman" w:cs="Times New Roman"/>
          <w:szCs w:val="21"/>
          <w:u w:val="single"/>
        </w:rPr>
      </w:pPr>
      <w:r>
        <w:rPr>
          <w:rFonts w:ascii="Times New Roman" w:eastAsia="宋体" w:hAnsi="Times New Roman" w:cs="Times New Roman" w:hint="eastAsia"/>
          <w:szCs w:val="21"/>
        </w:rPr>
        <w:t>单位地址：</w:t>
      </w:r>
    </w:p>
    <w:p w:rsidR="003E1436" w:rsidRDefault="005828AB">
      <w:pPr>
        <w:ind w:leftChars="257" w:left="540"/>
        <w:rPr>
          <w:rFonts w:ascii="Times New Roman" w:eastAsia="宋体" w:hAnsi="Times New Roman" w:cs="Times New Roman"/>
          <w:szCs w:val="21"/>
          <w:u w:val="single"/>
        </w:rPr>
      </w:pPr>
      <w:r>
        <w:rPr>
          <w:rFonts w:ascii="Times New Roman" w:eastAsia="宋体" w:hAnsi="Times New Roman" w:cs="Times New Roman" w:hint="eastAsia"/>
          <w:szCs w:val="21"/>
        </w:rPr>
        <w:t>法定代表人或其委托代理人：</w:t>
      </w:r>
    </w:p>
    <w:p w:rsidR="003E1436" w:rsidRDefault="005828AB">
      <w:pPr>
        <w:ind w:leftChars="257" w:left="540"/>
        <w:rPr>
          <w:rFonts w:ascii="Times New Roman" w:eastAsia="宋体" w:hAnsi="Times New Roman" w:cs="Times New Roman"/>
          <w:szCs w:val="21"/>
          <w:u w:val="single"/>
        </w:rPr>
      </w:pPr>
      <w:r>
        <w:rPr>
          <w:rFonts w:ascii="Times New Roman" w:eastAsia="宋体" w:hAnsi="Times New Roman" w:cs="Times New Roman" w:hint="eastAsia"/>
          <w:szCs w:val="21"/>
        </w:rPr>
        <w:t>邮政编码：电话：传真：</w:t>
      </w:r>
    </w:p>
    <w:p w:rsidR="003E1436" w:rsidRDefault="005828AB">
      <w:pPr>
        <w:ind w:leftChars="257" w:left="540"/>
        <w:rPr>
          <w:rFonts w:ascii="Times New Roman" w:eastAsia="宋体" w:hAnsi="Times New Roman" w:cs="Times New Roman"/>
          <w:szCs w:val="21"/>
        </w:rPr>
      </w:pPr>
      <w:r>
        <w:rPr>
          <w:rFonts w:ascii="Times New Roman" w:eastAsia="宋体" w:hAnsi="Times New Roman" w:cs="Times New Roman" w:hint="eastAsia"/>
          <w:szCs w:val="21"/>
        </w:rPr>
        <w:t>开户银行名称：</w:t>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rPr>
        <w:tab/>
      </w:r>
      <w:r>
        <w:rPr>
          <w:rFonts w:ascii="Times New Roman" w:eastAsia="宋体" w:hAnsi="Times New Roman" w:cs="Times New Roman" w:hint="eastAsia"/>
          <w:szCs w:val="21"/>
        </w:rPr>
        <w:t>开户银行帐号：</w:t>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p>
    <w:p w:rsidR="003E1436" w:rsidRDefault="005828AB">
      <w:pPr>
        <w:ind w:leftChars="257" w:left="540"/>
        <w:rPr>
          <w:rFonts w:ascii="Times New Roman" w:eastAsia="宋体" w:hAnsi="Times New Roman" w:cs="Times New Roman"/>
          <w:szCs w:val="21"/>
        </w:rPr>
      </w:pPr>
      <w:r>
        <w:rPr>
          <w:rFonts w:ascii="Times New Roman" w:eastAsia="宋体" w:hAnsi="Times New Roman" w:cs="Times New Roman" w:hint="eastAsia"/>
          <w:szCs w:val="21"/>
        </w:rPr>
        <w:t>开户银行地址：</w:t>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rPr>
        <w:tab/>
      </w:r>
      <w:r>
        <w:rPr>
          <w:rFonts w:ascii="Times New Roman" w:eastAsia="宋体" w:hAnsi="Times New Roman" w:cs="Times New Roman" w:hint="eastAsia"/>
          <w:szCs w:val="21"/>
        </w:rPr>
        <w:t>开户银行电话：</w:t>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r>
        <w:rPr>
          <w:rFonts w:ascii="Times New Roman" w:eastAsia="宋体" w:hAnsi="Times New Roman" w:cs="Times New Roman" w:hint="eastAsia"/>
          <w:szCs w:val="21"/>
          <w:u w:val="single"/>
        </w:rPr>
        <w:tab/>
      </w:r>
    </w:p>
    <w:p w:rsidR="003E1436" w:rsidRDefault="005828AB">
      <w:pPr>
        <w:ind w:firstLineChars="257" w:firstLine="540"/>
        <w:rPr>
          <w:rFonts w:ascii="Times New Roman" w:eastAsia="宋体" w:hAnsi="Times New Roman" w:cs="Times New Roman"/>
          <w:sz w:val="24"/>
          <w:szCs w:val="24"/>
        </w:rPr>
      </w:pPr>
      <w:r>
        <w:rPr>
          <w:rFonts w:ascii="宋体" w:eastAsia="宋体" w:hAnsi="宋体" w:cs="Times New Roman" w:hint="eastAsia"/>
          <w:szCs w:val="21"/>
        </w:rPr>
        <w:t>日期：年月日</w:t>
      </w:r>
    </w:p>
    <w:p w:rsidR="003E1436" w:rsidRDefault="005828AB">
      <w:pPr>
        <w:jc w:val="center"/>
        <w:rPr>
          <w:rFonts w:ascii="黑体" w:eastAsia="黑体" w:hAnsi="宋体" w:cs="Times New Roman"/>
          <w:bCs/>
          <w:kern w:val="0"/>
          <w:sz w:val="24"/>
          <w:szCs w:val="32"/>
        </w:rPr>
      </w:pPr>
      <w:r>
        <w:rPr>
          <w:rFonts w:ascii="黑体" w:eastAsia="黑体" w:hAnsi="宋体" w:cs="Times New Roman"/>
          <w:szCs w:val="24"/>
        </w:rPr>
        <w:br w:type="page"/>
      </w:r>
      <w:r>
        <w:rPr>
          <w:rFonts w:ascii="黑体" w:eastAsia="黑体" w:hAnsi="宋体" w:cs="Times New Roman" w:hint="eastAsia"/>
          <w:bCs/>
          <w:kern w:val="0"/>
          <w:sz w:val="24"/>
          <w:szCs w:val="32"/>
        </w:rPr>
        <w:lastRenderedPageBreak/>
        <w:t>二、投标承诺函</w:t>
      </w:r>
    </w:p>
    <w:p w:rsidR="003E1436" w:rsidRDefault="003E1436">
      <w:pPr>
        <w:rPr>
          <w:rFonts w:ascii="宋体" w:eastAsia="宋体" w:hAnsi="宋体" w:cs="Times New Roman"/>
          <w:sz w:val="24"/>
          <w:szCs w:val="24"/>
        </w:rPr>
      </w:pPr>
    </w:p>
    <w:p w:rsidR="003E1436" w:rsidRDefault="005828AB">
      <w:pPr>
        <w:rPr>
          <w:rFonts w:ascii="宋体" w:eastAsia="宋体" w:hAnsi="宋体" w:cs="Times New Roman"/>
          <w:szCs w:val="21"/>
        </w:rPr>
      </w:pPr>
      <w:r>
        <w:rPr>
          <w:rFonts w:ascii="宋体" w:eastAsia="宋体" w:hAnsi="宋体" w:cs="Times New Roman" w:hint="eastAsia"/>
          <w:szCs w:val="21"/>
        </w:rPr>
        <w:t>致：</w:t>
      </w:r>
      <w:r w:rsidR="00AF29D3">
        <w:rPr>
          <w:rFonts w:ascii="宋体" w:eastAsia="宋体" w:hAnsi="宋体" w:cs="Times New Roman" w:hint="eastAsia"/>
          <w:szCs w:val="21"/>
          <w:u w:val="single"/>
        </w:rPr>
        <w:t xml:space="preserve">    </w:t>
      </w:r>
    </w:p>
    <w:p w:rsidR="003E1436" w:rsidRDefault="003E1436">
      <w:pPr>
        <w:rPr>
          <w:rFonts w:ascii="宋体" w:eastAsia="宋体" w:hAnsi="宋体" w:cs="Times New Roman"/>
          <w:szCs w:val="21"/>
        </w:rPr>
      </w:pPr>
    </w:p>
    <w:p w:rsidR="003E1436" w:rsidRDefault="005828AB">
      <w:pPr>
        <w:ind w:firstLine="540"/>
        <w:rPr>
          <w:rFonts w:ascii="宋体" w:eastAsia="宋体" w:hAnsi="宋体" w:cs="Times New Roman"/>
          <w:szCs w:val="21"/>
        </w:rPr>
      </w:pPr>
      <w:r>
        <w:rPr>
          <w:rFonts w:ascii="宋体" w:eastAsia="宋体" w:hAnsi="宋体" w:cs="Times New Roman" w:hint="eastAsia"/>
          <w:szCs w:val="21"/>
        </w:rPr>
        <w:t>我公司承诺：</w:t>
      </w:r>
    </w:p>
    <w:p w:rsidR="003E1436" w:rsidRDefault="005828AB">
      <w:pPr>
        <w:ind w:firstLine="540"/>
        <w:rPr>
          <w:rFonts w:ascii="宋体" w:eastAsia="宋体" w:hAnsi="宋体" w:cs="Times New Roman"/>
          <w:szCs w:val="21"/>
        </w:rPr>
      </w:pPr>
      <w:r>
        <w:rPr>
          <w:rFonts w:ascii="宋体" w:eastAsia="宋体" w:hAnsi="宋体" w:cs="Times New Roman" w:hint="eastAsia"/>
          <w:szCs w:val="21"/>
        </w:rPr>
        <w:t>1.对本招标项目所提供的货物、工程或服务未侵犯知识产权。我公司已清楚，提供虚假承诺或者被有关单位确认为侵犯知识产权的，三年内不得参加深圳大学的采购活动。</w:t>
      </w:r>
    </w:p>
    <w:p w:rsidR="003E1436" w:rsidRDefault="005828AB">
      <w:pPr>
        <w:ind w:firstLine="540"/>
        <w:rPr>
          <w:rFonts w:ascii="宋体" w:eastAsia="宋体" w:hAnsi="宋体" w:cs="Times New Roman"/>
          <w:szCs w:val="21"/>
        </w:rPr>
      </w:pPr>
      <w:r>
        <w:rPr>
          <w:rFonts w:ascii="宋体" w:eastAsia="宋体" w:hAnsi="宋体" w:cs="Times New Roman" w:hint="eastAsia"/>
          <w:szCs w:val="21"/>
        </w:rPr>
        <w:t>2.在本项目投标过程中不弄虚作假，不隐瞒真实情况，不围标串标，不恶意质疑投诉。我公司已清楚，如违反上述要求，其投标将作废，被没收投标保证金，被列入不良记录名单并在网上曝光，同时将被提请深圳大学采购监督管理部门给予一定年限内禁止参与深圳大学采购活动或其他处罚。</w:t>
      </w:r>
    </w:p>
    <w:p w:rsidR="003E1436" w:rsidRDefault="005828AB">
      <w:pPr>
        <w:ind w:firstLine="540"/>
        <w:rPr>
          <w:rFonts w:ascii="宋体" w:eastAsia="宋体" w:hAnsi="宋体" w:cs="Times New Roman"/>
          <w:szCs w:val="21"/>
        </w:rPr>
      </w:pPr>
      <w:r>
        <w:rPr>
          <w:rFonts w:ascii="宋体" w:eastAsia="宋体" w:hAnsi="宋体" w:cs="Times New Roman" w:hint="eastAsia"/>
          <w:szCs w:val="21"/>
        </w:rPr>
        <w:t>3.在本项目招标过程中，评标委员会若对投标人进行现场勘察或实地考察或检验有关证明材料的原件，我公司将随时做好接受检查的准备。</w:t>
      </w:r>
    </w:p>
    <w:p w:rsidR="003E1436" w:rsidRDefault="005828AB">
      <w:pPr>
        <w:ind w:firstLine="54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szCs w:val="21"/>
        </w:rPr>
        <w:t>.</w:t>
      </w:r>
      <w:r>
        <w:rPr>
          <w:rFonts w:ascii="宋体" w:eastAsia="宋体" w:hAnsi="宋体" w:cs="Times New Roman" w:hint="eastAsia"/>
          <w:szCs w:val="21"/>
        </w:rPr>
        <w:t>接受</w:t>
      </w:r>
      <w:r>
        <w:rPr>
          <w:rFonts w:ascii="宋体" w:eastAsia="宋体" w:hAnsi="宋体" w:cs="Times New Roman"/>
          <w:szCs w:val="21"/>
        </w:rPr>
        <w:t>、遵守、满足招标文件</w:t>
      </w:r>
      <w:r>
        <w:rPr>
          <w:rFonts w:ascii="宋体" w:eastAsia="宋体" w:hAnsi="宋体" w:cs="Times New Roman" w:hint="eastAsia"/>
          <w:szCs w:val="21"/>
        </w:rPr>
        <w:t>第二章</w:t>
      </w:r>
      <w:r>
        <w:rPr>
          <w:rFonts w:ascii="宋体" w:eastAsia="宋体" w:hAnsi="宋体" w:cs="Times New Roman"/>
          <w:szCs w:val="21"/>
        </w:rPr>
        <w:t xml:space="preserve">  招标项目需求</w:t>
      </w:r>
      <w:r>
        <w:rPr>
          <w:rFonts w:ascii="宋体" w:eastAsia="宋体" w:hAnsi="宋体" w:cs="Times New Roman" w:hint="eastAsia"/>
          <w:szCs w:val="21"/>
        </w:rPr>
        <w:t xml:space="preserve"> 的</w:t>
      </w:r>
      <w:r>
        <w:rPr>
          <w:rFonts w:ascii="宋体" w:eastAsia="宋体" w:hAnsi="宋体" w:cs="Times New Roman"/>
          <w:szCs w:val="21"/>
        </w:rPr>
        <w:t>全部内容。</w:t>
      </w:r>
    </w:p>
    <w:p w:rsidR="003E1436" w:rsidRDefault="003E1436">
      <w:pPr>
        <w:ind w:firstLine="540"/>
        <w:rPr>
          <w:rFonts w:ascii="宋体" w:eastAsia="宋体" w:hAnsi="宋体" w:cs="Times New Roman"/>
          <w:szCs w:val="21"/>
        </w:rPr>
      </w:pPr>
    </w:p>
    <w:p w:rsidR="003E1436" w:rsidRDefault="003E1436">
      <w:pPr>
        <w:ind w:firstLine="645"/>
        <w:rPr>
          <w:rFonts w:ascii="宋体" w:eastAsia="宋体" w:hAnsi="宋体" w:cs="Times New Roman"/>
          <w:szCs w:val="21"/>
        </w:rPr>
      </w:pPr>
    </w:p>
    <w:p w:rsidR="003E1436" w:rsidRDefault="003E1436">
      <w:pPr>
        <w:ind w:firstLine="645"/>
        <w:rPr>
          <w:rFonts w:ascii="宋体" w:eastAsia="宋体" w:hAnsi="宋体" w:cs="Times New Roman"/>
          <w:szCs w:val="21"/>
        </w:rPr>
      </w:pPr>
    </w:p>
    <w:p w:rsidR="003E1436" w:rsidRDefault="003E1436">
      <w:pPr>
        <w:ind w:firstLineChars="1600" w:firstLine="3360"/>
        <w:rPr>
          <w:rFonts w:ascii="宋体" w:eastAsia="宋体" w:hAnsi="宋体" w:cs="Times New Roman"/>
          <w:szCs w:val="21"/>
        </w:rPr>
      </w:pPr>
    </w:p>
    <w:p w:rsidR="003E1436" w:rsidRDefault="005828AB">
      <w:pPr>
        <w:ind w:firstLineChars="1300" w:firstLine="2730"/>
        <w:rPr>
          <w:rFonts w:ascii="宋体" w:eastAsia="宋体" w:hAnsi="宋体" w:cs="Times New Roman"/>
          <w:szCs w:val="21"/>
        </w:rPr>
      </w:pPr>
      <w:r>
        <w:rPr>
          <w:rFonts w:ascii="宋体" w:eastAsia="宋体" w:hAnsi="宋体" w:cs="Times New Roman" w:hint="eastAsia"/>
          <w:szCs w:val="21"/>
        </w:rPr>
        <w:t>公司名称：                             （公章）</w:t>
      </w:r>
    </w:p>
    <w:p w:rsidR="003E1436" w:rsidRDefault="003E1436">
      <w:pPr>
        <w:spacing w:line="360" w:lineRule="auto"/>
        <w:ind w:firstLineChars="200" w:firstLine="420"/>
        <w:rPr>
          <w:rFonts w:ascii="宋体" w:eastAsia="宋体" w:hAnsi="Times New Roman" w:cs="Times New Roman"/>
          <w:bCs/>
          <w:szCs w:val="21"/>
        </w:rPr>
      </w:pPr>
    </w:p>
    <w:p w:rsidR="003E1436" w:rsidRDefault="005828AB">
      <w:pPr>
        <w:spacing w:line="360" w:lineRule="auto"/>
        <w:ind w:firstLineChars="2700" w:firstLine="5670"/>
        <w:rPr>
          <w:rFonts w:ascii="宋体" w:eastAsia="宋体" w:hAnsi="Times New Roman" w:cs="Times New Roman"/>
          <w:bCs/>
          <w:szCs w:val="21"/>
        </w:rPr>
      </w:pPr>
      <w:r>
        <w:rPr>
          <w:rFonts w:ascii="宋体" w:eastAsia="宋体" w:hAnsi="Times New Roman" w:cs="Times New Roman" w:hint="eastAsia"/>
          <w:bCs/>
          <w:szCs w:val="21"/>
        </w:rPr>
        <w:t xml:space="preserve"> 二〇    年   月    日</w:t>
      </w:r>
    </w:p>
    <w:p w:rsidR="003E1436" w:rsidRDefault="005828AB">
      <w:pPr>
        <w:spacing w:line="360" w:lineRule="auto"/>
        <w:ind w:firstLineChars="200" w:firstLine="420"/>
        <w:rPr>
          <w:rFonts w:ascii="宋体" w:eastAsia="宋体" w:hAnsi="宋体" w:cs="Times New Roman"/>
          <w:b/>
          <w:bCs/>
          <w:sz w:val="24"/>
          <w:szCs w:val="24"/>
        </w:rPr>
      </w:pPr>
      <w:r>
        <w:rPr>
          <w:rFonts w:ascii="宋体" w:eastAsia="宋体" w:hAnsi="Times New Roman" w:cs="Times New Roman"/>
          <w:bCs/>
          <w:szCs w:val="21"/>
        </w:rPr>
        <w:br w:type="page"/>
      </w:r>
    </w:p>
    <w:p w:rsidR="003E1436" w:rsidRDefault="005828AB">
      <w:pPr>
        <w:keepNext/>
        <w:keepLines/>
        <w:spacing w:before="260" w:after="260"/>
        <w:jc w:val="center"/>
        <w:outlineLvl w:val="2"/>
        <w:rPr>
          <w:rFonts w:ascii="黑体" w:eastAsia="黑体" w:hAnsi="黑体" w:cs="Times New Roman"/>
          <w:bCs/>
          <w:sz w:val="24"/>
          <w:szCs w:val="24"/>
        </w:rPr>
      </w:pPr>
      <w:r>
        <w:rPr>
          <w:rFonts w:ascii="黑体" w:eastAsia="黑体" w:hAnsi="黑体" w:cs="Times New Roman"/>
          <w:bCs/>
          <w:sz w:val="24"/>
          <w:szCs w:val="24"/>
        </w:rPr>
        <w:lastRenderedPageBreak/>
        <w:t>三、投标一览表</w:t>
      </w:r>
    </w:p>
    <w:p w:rsidR="003E1436" w:rsidRDefault="003E1436">
      <w:pPr>
        <w:spacing w:line="360" w:lineRule="auto"/>
        <w:ind w:leftChars="72" w:left="151"/>
        <w:rPr>
          <w:rFonts w:ascii="宋体" w:eastAsia="宋体" w:hAnsi="宋体" w:cs="Times New Roman"/>
          <w:sz w:val="24"/>
          <w:szCs w:val="24"/>
        </w:rPr>
      </w:pPr>
    </w:p>
    <w:p w:rsidR="003E1436" w:rsidRDefault="005828AB">
      <w:pPr>
        <w:spacing w:line="360" w:lineRule="auto"/>
        <w:ind w:leftChars="72" w:left="151"/>
        <w:rPr>
          <w:rFonts w:ascii="宋体" w:eastAsia="宋体" w:hAnsi="宋体" w:cs="Times New Roman"/>
          <w:sz w:val="24"/>
        </w:rPr>
      </w:pPr>
      <w:r>
        <w:rPr>
          <w:rFonts w:ascii="宋体" w:eastAsia="宋体" w:hAnsi="宋体" w:cs="Times New Roman" w:hint="eastAsia"/>
          <w:sz w:val="24"/>
          <w:szCs w:val="24"/>
        </w:rPr>
        <w:t>投标人名称：_________________ （公章）</w:t>
      </w:r>
    </w:p>
    <w:p w:rsidR="003E1436" w:rsidRDefault="005828AB">
      <w:pPr>
        <w:spacing w:line="360" w:lineRule="auto"/>
        <w:ind w:leftChars="72" w:left="151"/>
        <w:rPr>
          <w:rFonts w:ascii="宋体" w:eastAsia="宋体" w:hAnsi="宋体" w:cs="Times New Roman"/>
          <w:color w:val="FF0000"/>
          <w:sz w:val="24"/>
          <w:szCs w:val="24"/>
          <w:u w:val="single"/>
        </w:rPr>
      </w:pPr>
      <w:r>
        <w:rPr>
          <w:rFonts w:ascii="宋体" w:eastAsia="宋体" w:hAnsi="宋体" w:cs="Times New Roman" w:hint="eastAsia"/>
          <w:color w:val="FF0000"/>
          <w:sz w:val="24"/>
          <w:szCs w:val="24"/>
        </w:rPr>
        <w:t xml:space="preserve">项目编号/包号：_______________ </w:t>
      </w:r>
    </w:p>
    <w:p w:rsidR="003E1436" w:rsidRDefault="003E1436">
      <w:pPr>
        <w:spacing w:line="360" w:lineRule="auto"/>
        <w:ind w:leftChars="72" w:left="151"/>
        <w:rPr>
          <w:rFonts w:ascii="宋体" w:eastAsia="宋体" w:hAnsi="宋体" w:cs="Times New Roman"/>
          <w:color w:val="FF0000"/>
          <w:sz w:val="24"/>
          <w:szCs w:val="24"/>
          <w:u w:val="single"/>
        </w:rPr>
      </w:pPr>
    </w:p>
    <w:tbl>
      <w:tblPr>
        <w:tblW w:w="80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988"/>
        <w:gridCol w:w="1980"/>
        <w:gridCol w:w="1440"/>
        <w:gridCol w:w="1620"/>
      </w:tblGrid>
      <w:tr w:rsidR="003E1436">
        <w:trPr>
          <w:cantSplit/>
          <w:trHeight w:val="720"/>
        </w:trPr>
        <w:tc>
          <w:tcPr>
            <w:tcW w:w="2988" w:type="dxa"/>
            <w:tcBorders>
              <w:top w:val="double" w:sz="4" w:space="0" w:color="auto"/>
              <w:bottom w:val="single" w:sz="4" w:space="0" w:color="auto"/>
            </w:tcBorders>
            <w:vAlign w:val="center"/>
          </w:tcPr>
          <w:p w:rsidR="003E1436" w:rsidRDefault="005828AB">
            <w:pPr>
              <w:jc w:val="center"/>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项目名称</w:t>
            </w:r>
          </w:p>
        </w:tc>
        <w:tc>
          <w:tcPr>
            <w:tcW w:w="1980" w:type="dxa"/>
            <w:tcBorders>
              <w:top w:val="double" w:sz="4" w:space="0" w:color="auto"/>
              <w:bottom w:val="single" w:sz="4" w:space="0" w:color="auto"/>
            </w:tcBorders>
            <w:vAlign w:val="center"/>
          </w:tcPr>
          <w:p w:rsidR="003E1436" w:rsidRDefault="005828AB">
            <w:pPr>
              <w:jc w:val="center"/>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投标总价（元</w:t>
            </w:r>
            <w:r>
              <w:rPr>
                <w:rFonts w:ascii="Times New Roman" w:eastAsia="宋体" w:hAnsi="Times New Roman" w:cs="Times New Roman" w:hint="eastAsia"/>
                <w:snapToGrid w:val="0"/>
                <w:kern w:val="0"/>
                <w:szCs w:val="24"/>
              </w:rPr>
              <w:t>/</w:t>
            </w:r>
            <w:r>
              <w:rPr>
                <w:rFonts w:ascii="Times New Roman" w:eastAsia="宋体" w:hAnsi="Times New Roman" w:cs="Times New Roman" w:hint="eastAsia"/>
                <w:snapToGrid w:val="0"/>
                <w:kern w:val="0"/>
                <w:szCs w:val="24"/>
              </w:rPr>
              <w:t>人民币）</w:t>
            </w:r>
          </w:p>
        </w:tc>
        <w:tc>
          <w:tcPr>
            <w:tcW w:w="1440" w:type="dxa"/>
            <w:tcBorders>
              <w:top w:val="double" w:sz="4" w:space="0" w:color="auto"/>
              <w:bottom w:val="single" w:sz="4" w:space="0" w:color="auto"/>
            </w:tcBorders>
            <w:vAlign w:val="center"/>
          </w:tcPr>
          <w:p w:rsidR="003E1436" w:rsidRDefault="005828AB">
            <w:pPr>
              <w:jc w:val="center"/>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服务期限（天）</w:t>
            </w:r>
          </w:p>
        </w:tc>
        <w:tc>
          <w:tcPr>
            <w:tcW w:w="1620" w:type="dxa"/>
            <w:tcBorders>
              <w:top w:val="double" w:sz="4" w:space="0" w:color="auto"/>
              <w:bottom w:val="single" w:sz="4" w:space="0" w:color="auto"/>
            </w:tcBorders>
            <w:vAlign w:val="center"/>
          </w:tcPr>
          <w:p w:rsidR="003E1436" w:rsidRDefault="005828AB">
            <w:pPr>
              <w:jc w:val="center"/>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备注</w:t>
            </w:r>
          </w:p>
        </w:tc>
      </w:tr>
      <w:tr w:rsidR="003E1436">
        <w:trPr>
          <w:cantSplit/>
          <w:trHeight w:val="738"/>
        </w:trPr>
        <w:tc>
          <w:tcPr>
            <w:tcW w:w="2988" w:type="dxa"/>
            <w:tcBorders>
              <w:top w:val="single" w:sz="4" w:space="0" w:color="auto"/>
            </w:tcBorders>
            <w:vAlign w:val="center"/>
          </w:tcPr>
          <w:p w:rsidR="003E1436" w:rsidRDefault="005828AB">
            <w:pPr>
              <w:rPr>
                <w:rFonts w:ascii="Times New Roman" w:eastAsia="宋体" w:hAnsi="Times New Roman" w:cs="Times New Roman"/>
                <w:snapToGrid w:val="0"/>
                <w:kern w:val="0"/>
                <w:szCs w:val="24"/>
                <w:u w:val="single"/>
              </w:rPr>
            </w:pPr>
            <w:r>
              <w:rPr>
                <w:rFonts w:ascii="Times New Roman" w:eastAsia="宋体" w:hAnsi="Times New Roman" w:cs="Times New Roman" w:hint="eastAsia"/>
                <w:snapToGrid w:val="0"/>
                <w:kern w:val="0"/>
                <w:szCs w:val="24"/>
              </w:rPr>
              <w:t>项目</w:t>
            </w:r>
          </w:p>
        </w:tc>
        <w:tc>
          <w:tcPr>
            <w:tcW w:w="1980" w:type="dxa"/>
            <w:tcBorders>
              <w:top w:val="single" w:sz="4" w:space="0" w:color="auto"/>
            </w:tcBorders>
            <w:vAlign w:val="center"/>
          </w:tcPr>
          <w:p w:rsidR="003E1436" w:rsidRDefault="005828AB">
            <w:pPr>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大写：</w:t>
            </w:r>
          </w:p>
          <w:p w:rsidR="003E1436" w:rsidRDefault="005828AB">
            <w:pPr>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小写：</w:t>
            </w:r>
          </w:p>
        </w:tc>
        <w:tc>
          <w:tcPr>
            <w:tcW w:w="1440" w:type="dxa"/>
            <w:tcBorders>
              <w:top w:val="single" w:sz="4" w:space="0" w:color="auto"/>
            </w:tcBorders>
            <w:vAlign w:val="center"/>
          </w:tcPr>
          <w:p w:rsidR="003E1436" w:rsidRDefault="003E1436">
            <w:pPr>
              <w:rPr>
                <w:rFonts w:ascii="Times New Roman" w:eastAsia="宋体" w:hAnsi="Times New Roman" w:cs="Times New Roman"/>
                <w:snapToGrid w:val="0"/>
                <w:kern w:val="0"/>
                <w:szCs w:val="24"/>
              </w:rPr>
            </w:pPr>
          </w:p>
        </w:tc>
        <w:tc>
          <w:tcPr>
            <w:tcW w:w="1620" w:type="dxa"/>
            <w:tcBorders>
              <w:top w:val="single" w:sz="4" w:space="0" w:color="auto"/>
            </w:tcBorders>
            <w:vAlign w:val="center"/>
          </w:tcPr>
          <w:p w:rsidR="003E1436" w:rsidRDefault="003E1436">
            <w:pPr>
              <w:rPr>
                <w:rFonts w:ascii="Times New Roman" w:eastAsia="宋体" w:hAnsi="Times New Roman" w:cs="Times New Roman"/>
                <w:snapToGrid w:val="0"/>
                <w:kern w:val="0"/>
                <w:szCs w:val="24"/>
              </w:rPr>
            </w:pPr>
          </w:p>
        </w:tc>
      </w:tr>
    </w:tbl>
    <w:p w:rsidR="003E1436" w:rsidRDefault="003E1436">
      <w:pPr>
        <w:rPr>
          <w:rFonts w:ascii="Times New Roman" w:eastAsia="宋体" w:hAnsi="Times New Roman" w:cs="Times New Roman"/>
          <w:snapToGrid w:val="0"/>
          <w:kern w:val="0"/>
          <w:szCs w:val="24"/>
        </w:rPr>
      </w:pPr>
    </w:p>
    <w:p w:rsidR="003E1436" w:rsidRDefault="005828AB">
      <w:pPr>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注：</w:t>
      </w:r>
      <w:r>
        <w:rPr>
          <w:rFonts w:ascii="Times New Roman" w:eastAsia="宋体" w:hAnsi="Times New Roman" w:cs="Times New Roman" w:hint="eastAsia"/>
          <w:snapToGrid w:val="0"/>
          <w:kern w:val="0"/>
          <w:szCs w:val="24"/>
        </w:rPr>
        <w:t>1</w:t>
      </w:r>
      <w:r>
        <w:rPr>
          <w:rFonts w:ascii="Times New Roman" w:eastAsia="宋体" w:hAnsi="Times New Roman" w:cs="Times New Roman" w:hint="eastAsia"/>
          <w:snapToGrid w:val="0"/>
          <w:kern w:val="0"/>
          <w:szCs w:val="24"/>
        </w:rPr>
        <w:t>、价格应按“招标文件”中规定的货币单位填写。</w:t>
      </w:r>
    </w:p>
    <w:p w:rsidR="003E1436" w:rsidRDefault="005828AB">
      <w:pPr>
        <w:ind w:firstLineChars="200" w:firstLine="420"/>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2</w:t>
      </w:r>
      <w:r>
        <w:rPr>
          <w:rFonts w:ascii="Times New Roman" w:eastAsia="宋体" w:hAnsi="Times New Roman" w:cs="Times New Roman" w:hint="eastAsia"/>
          <w:snapToGrid w:val="0"/>
          <w:kern w:val="0"/>
          <w:szCs w:val="24"/>
        </w:rPr>
        <w:t>、本项目服务期限要求为</w:t>
      </w:r>
      <w:r>
        <w:rPr>
          <w:rFonts w:ascii="Times New Roman" w:eastAsia="宋体" w:hAnsi="Times New Roman" w:cs="Times New Roman" w:hint="eastAsia"/>
          <w:snapToGrid w:val="0"/>
          <w:kern w:val="0"/>
          <w:szCs w:val="24"/>
        </w:rPr>
        <w:t>x</w:t>
      </w:r>
      <w:r>
        <w:rPr>
          <w:rFonts w:ascii="Times New Roman" w:eastAsia="宋体" w:hAnsi="Times New Roman" w:cs="Times New Roman" w:hint="eastAsia"/>
          <w:snapToGrid w:val="0"/>
          <w:kern w:val="0"/>
          <w:szCs w:val="24"/>
        </w:rPr>
        <w:t>年，即</w:t>
      </w:r>
      <w:r>
        <w:rPr>
          <w:rFonts w:ascii="Times New Roman" w:eastAsia="宋体" w:hAnsi="Times New Roman" w:cs="Times New Roman" w:hint="eastAsia"/>
          <w:snapToGrid w:val="0"/>
          <w:kern w:val="0"/>
          <w:szCs w:val="24"/>
        </w:rPr>
        <w:t>xxx</w:t>
      </w:r>
      <w:r>
        <w:rPr>
          <w:rFonts w:ascii="Times New Roman" w:eastAsia="宋体" w:hAnsi="Times New Roman" w:cs="Times New Roman" w:hint="eastAsia"/>
          <w:snapToGrid w:val="0"/>
          <w:kern w:val="0"/>
          <w:szCs w:val="24"/>
        </w:rPr>
        <w:t>个日历日。</w:t>
      </w:r>
    </w:p>
    <w:p w:rsidR="003E1436" w:rsidRDefault="005828AB">
      <w:pPr>
        <w:spacing w:line="360" w:lineRule="auto"/>
        <w:ind w:firstLineChars="200" w:firstLine="420"/>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3</w:t>
      </w:r>
      <w:r>
        <w:rPr>
          <w:rFonts w:ascii="Times New Roman" w:eastAsia="宋体" w:hAnsi="Times New Roman" w:cs="Times New Roman" w:hint="eastAsia"/>
          <w:snapToGrid w:val="0"/>
          <w:kern w:val="0"/>
          <w:szCs w:val="24"/>
        </w:rPr>
        <w:t>、投标总价低于财政预算限额的</w:t>
      </w:r>
      <w:r>
        <w:rPr>
          <w:rFonts w:ascii="Times New Roman" w:eastAsia="宋体" w:hAnsi="Times New Roman" w:cs="Times New Roman" w:hint="eastAsia"/>
          <w:snapToGrid w:val="0"/>
          <w:kern w:val="0"/>
          <w:szCs w:val="24"/>
        </w:rPr>
        <w:t>70%</w:t>
      </w:r>
      <w:r>
        <w:rPr>
          <w:rFonts w:ascii="Times New Roman" w:eastAsia="宋体" w:hAnsi="Times New Roman" w:cs="Times New Roman" w:hint="eastAsia"/>
          <w:snapToGrid w:val="0"/>
          <w:kern w:val="0"/>
          <w:szCs w:val="24"/>
        </w:rPr>
        <w:t>的，供应商必须对该报价做出合理说明。如该报价成为中标价格，该项目将成为重点监管、重点验收项目。</w:t>
      </w:r>
    </w:p>
    <w:p w:rsidR="003E1436" w:rsidRDefault="005828AB">
      <w:pPr>
        <w:spacing w:line="360" w:lineRule="auto"/>
        <w:ind w:firstLineChars="200" w:firstLine="420"/>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4</w:t>
      </w:r>
      <w:r>
        <w:rPr>
          <w:rFonts w:ascii="Times New Roman" w:eastAsia="宋体" w:hAnsi="Times New Roman" w:cs="Times New Roman" w:hint="eastAsia"/>
          <w:snapToGrid w:val="0"/>
          <w:kern w:val="0"/>
          <w:szCs w:val="24"/>
        </w:rPr>
        <w:t>、投标人如果需要对报价或其它内容加以说明，可在备注栏填写。</w:t>
      </w:r>
    </w:p>
    <w:p w:rsidR="003E1436" w:rsidRDefault="005828AB">
      <w:pPr>
        <w:spacing w:line="360" w:lineRule="auto"/>
        <w:ind w:firstLineChars="200" w:firstLine="420"/>
        <w:rPr>
          <w:rFonts w:ascii="Times New Roman" w:eastAsia="宋体" w:hAnsi="Times New Roman" w:cs="Times New Roman"/>
          <w:snapToGrid w:val="0"/>
          <w:kern w:val="0"/>
          <w:szCs w:val="24"/>
        </w:rPr>
      </w:pPr>
      <w:r>
        <w:rPr>
          <w:rFonts w:ascii="Times New Roman" w:eastAsia="宋体" w:hAnsi="Times New Roman" w:cs="Times New Roman" w:hint="eastAsia"/>
          <w:snapToGrid w:val="0"/>
          <w:kern w:val="0"/>
          <w:szCs w:val="24"/>
        </w:rPr>
        <w:t>5</w:t>
      </w:r>
      <w:r>
        <w:rPr>
          <w:rFonts w:ascii="Times New Roman" w:eastAsia="宋体" w:hAnsi="Times New Roman" w:cs="Times New Roman" w:hint="eastAsia"/>
          <w:snapToGrid w:val="0"/>
          <w:kern w:val="0"/>
          <w:szCs w:val="24"/>
        </w:rPr>
        <w:t>、此表应与投标保证金回执单独密封提交。</w:t>
      </w:r>
    </w:p>
    <w:p w:rsidR="003E1436" w:rsidRDefault="003E1436">
      <w:pPr>
        <w:spacing w:line="360" w:lineRule="auto"/>
        <w:ind w:left="153" w:hanging="153"/>
        <w:rPr>
          <w:rFonts w:ascii="宋体" w:eastAsia="宋体" w:hAnsi="宋体" w:cs="Times New Roman"/>
          <w:sz w:val="24"/>
          <w:szCs w:val="24"/>
        </w:rPr>
      </w:pPr>
    </w:p>
    <w:p w:rsidR="003E1436" w:rsidRDefault="003E1436">
      <w:pPr>
        <w:spacing w:line="360" w:lineRule="auto"/>
        <w:ind w:left="153" w:hanging="153"/>
        <w:rPr>
          <w:rFonts w:ascii="宋体" w:eastAsia="宋体" w:hAnsi="宋体" w:cs="Times New Roman"/>
          <w:sz w:val="24"/>
          <w:szCs w:val="24"/>
        </w:rPr>
      </w:pPr>
    </w:p>
    <w:p w:rsidR="003E1436" w:rsidRDefault="005828AB">
      <w:pPr>
        <w:spacing w:line="360" w:lineRule="auto"/>
        <w:ind w:leftChars="-514" w:left="-1079" w:firstLineChars="449" w:firstLine="1078"/>
        <w:rPr>
          <w:rFonts w:ascii="宋体" w:eastAsia="宋体" w:hAnsi="宋体" w:cs="Times New Roman"/>
          <w:sz w:val="24"/>
          <w:szCs w:val="24"/>
        </w:rPr>
      </w:pPr>
      <w:r>
        <w:rPr>
          <w:rFonts w:ascii="宋体" w:eastAsia="宋体" w:hAnsi="宋体" w:cs="Times New Roman" w:hint="eastAsia"/>
          <w:sz w:val="24"/>
          <w:szCs w:val="24"/>
        </w:rPr>
        <w:t>投标人代表签字：____________________    日期：   年   月   日</w:t>
      </w:r>
    </w:p>
    <w:p w:rsidR="003E1436" w:rsidRDefault="005828AB">
      <w:pPr>
        <w:rPr>
          <w:rFonts w:ascii="仿宋_GB2312" w:eastAsia="仿宋_GB2312" w:hAnsi="Times New Roman" w:cs="Times New Roman"/>
          <w:b/>
          <w:sz w:val="30"/>
          <w:szCs w:val="30"/>
        </w:rPr>
      </w:pPr>
      <w:r>
        <w:rPr>
          <w:rFonts w:ascii="宋体" w:eastAsia="宋体" w:hAnsi="宋体" w:cs="Times New Roman"/>
          <w:szCs w:val="20"/>
        </w:rPr>
        <w:br w:type="page"/>
      </w:r>
    </w:p>
    <w:p w:rsidR="003E1436" w:rsidRDefault="005828AB">
      <w:pPr>
        <w:keepNext/>
        <w:keepLines/>
        <w:spacing w:before="120" w:after="120"/>
        <w:jc w:val="center"/>
        <w:outlineLvl w:val="2"/>
        <w:rPr>
          <w:rFonts w:ascii="黑体" w:eastAsia="黑体" w:hAnsi="宋体" w:cs="Times New Roman"/>
          <w:bCs/>
          <w:kern w:val="0"/>
          <w:sz w:val="24"/>
          <w:szCs w:val="32"/>
        </w:rPr>
      </w:pPr>
      <w:r>
        <w:rPr>
          <w:rFonts w:ascii="黑体" w:eastAsia="黑体" w:hAnsi="宋体" w:cs="Times New Roman" w:hint="eastAsia"/>
          <w:bCs/>
          <w:kern w:val="0"/>
          <w:sz w:val="24"/>
          <w:szCs w:val="32"/>
        </w:rPr>
        <w:lastRenderedPageBreak/>
        <w:t>四、投标人情况介绍</w:t>
      </w:r>
    </w:p>
    <w:tbl>
      <w:tblPr>
        <w:tblW w:w="91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735"/>
        <w:gridCol w:w="2477"/>
        <w:gridCol w:w="4514"/>
        <w:gridCol w:w="1411"/>
      </w:tblGrid>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b/>
                <w:szCs w:val="21"/>
              </w:rPr>
            </w:pPr>
            <w:r>
              <w:rPr>
                <w:rFonts w:ascii="Times New Roman" w:eastAsia="宋体" w:hAnsi="Times New Roman" w:cs="Times New Roman" w:hint="eastAsia"/>
                <w:b/>
                <w:szCs w:val="21"/>
              </w:rPr>
              <w:t>序号</w:t>
            </w:r>
          </w:p>
        </w:tc>
        <w:tc>
          <w:tcPr>
            <w:tcW w:w="2477" w:type="dxa"/>
          </w:tcPr>
          <w:p w:rsidR="003E1436" w:rsidRDefault="005828AB">
            <w:pPr>
              <w:jc w:val="center"/>
              <w:rPr>
                <w:rFonts w:ascii="Times New Roman" w:eastAsia="宋体" w:hAnsi="Times New Roman" w:cs="Times New Roman"/>
                <w:b/>
                <w:szCs w:val="21"/>
              </w:rPr>
            </w:pPr>
            <w:r>
              <w:rPr>
                <w:rFonts w:ascii="Times New Roman" w:eastAsia="宋体" w:hAnsi="Times New Roman" w:cs="Times New Roman" w:hint="eastAsia"/>
                <w:b/>
                <w:szCs w:val="21"/>
              </w:rPr>
              <w:t>项目</w:t>
            </w:r>
          </w:p>
        </w:tc>
        <w:tc>
          <w:tcPr>
            <w:tcW w:w="4514" w:type="dxa"/>
            <w:vAlign w:val="center"/>
          </w:tcPr>
          <w:p w:rsidR="003E1436" w:rsidRDefault="005828AB">
            <w:pPr>
              <w:jc w:val="center"/>
              <w:rPr>
                <w:rFonts w:ascii="Times New Roman" w:eastAsia="宋体" w:hAnsi="Times New Roman" w:cs="Times New Roman"/>
                <w:b/>
                <w:szCs w:val="21"/>
              </w:rPr>
            </w:pPr>
            <w:r>
              <w:rPr>
                <w:rFonts w:ascii="Times New Roman" w:eastAsia="宋体" w:hAnsi="Times New Roman" w:cs="Times New Roman" w:hint="eastAsia"/>
                <w:b/>
                <w:szCs w:val="21"/>
              </w:rPr>
              <w:t>内容及说明</w:t>
            </w:r>
          </w:p>
        </w:tc>
        <w:tc>
          <w:tcPr>
            <w:tcW w:w="1411" w:type="dxa"/>
            <w:vAlign w:val="center"/>
          </w:tcPr>
          <w:p w:rsidR="003E1436" w:rsidRDefault="005828AB">
            <w:pPr>
              <w:jc w:val="center"/>
              <w:rPr>
                <w:rFonts w:ascii="Times New Roman" w:eastAsia="宋体" w:hAnsi="Times New Roman" w:cs="Times New Roman"/>
                <w:b/>
                <w:szCs w:val="21"/>
              </w:rPr>
            </w:pPr>
            <w:r>
              <w:rPr>
                <w:rFonts w:ascii="Times New Roman" w:eastAsia="宋体" w:hAnsi="Times New Roman" w:cs="Times New Roman" w:hint="eastAsia"/>
                <w:b/>
                <w:szCs w:val="21"/>
              </w:rPr>
              <w:t>备注</w:t>
            </w: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b/>
                <w:szCs w:val="21"/>
              </w:rPr>
            </w:pPr>
            <w:r>
              <w:rPr>
                <w:rFonts w:ascii="Times New Roman" w:eastAsia="宋体" w:hAnsi="Times New Roman" w:cs="Times New Roman" w:hint="eastAsia"/>
                <w:b/>
                <w:szCs w:val="21"/>
              </w:rPr>
              <w:t>一</w:t>
            </w:r>
          </w:p>
        </w:tc>
        <w:tc>
          <w:tcPr>
            <w:tcW w:w="6991" w:type="dxa"/>
            <w:gridSpan w:val="2"/>
          </w:tcPr>
          <w:p w:rsidR="003E1436" w:rsidRDefault="005828AB">
            <w:pPr>
              <w:rPr>
                <w:rFonts w:ascii="Times New Roman" w:eastAsia="宋体" w:hAnsi="Times New Roman" w:cs="Times New Roman"/>
                <w:b/>
                <w:szCs w:val="21"/>
              </w:rPr>
            </w:pPr>
            <w:r>
              <w:rPr>
                <w:rFonts w:ascii="Times New Roman" w:eastAsia="宋体" w:hAnsi="Times New Roman" w:cs="Times New Roman" w:hint="eastAsia"/>
                <w:b/>
                <w:szCs w:val="21"/>
              </w:rPr>
              <w:t>营业执照</w:t>
            </w:r>
          </w:p>
        </w:tc>
        <w:tc>
          <w:tcPr>
            <w:tcW w:w="1411"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提供扫描件</w:t>
            </w:r>
          </w:p>
        </w:tc>
      </w:tr>
      <w:tr w:rsidR="003E1436">
        <w:trPr>
          <w:cantSplit/>
          <w:trHeight w:val="20"/>
          <w:jc w:val="center"/>
        </w:trPr>
        <w:tc>
          <w:tcPr>
            <w:tcW w:w="735" w:type="dxa"/>
            <w:shd w:val="clear" w:color="auto" w:fill="auto"/>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2477" w:type="dxa"/>
            <w:shd w:val="clear" w:color="auto" w:fill="auto"/>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注册年度及注册编号</w:t>
            </w:r>
          </w:p>
        </w:tc>
        <w:tc>
          <w:tcPr>
            <w:tcW w:w="4514" w:type="dxa"/>
            <w:vAlign w:val="center"/>
          </w:tcPr>
          <w:p w:rsidR="003E1436" w:rsidRDefault="003E1436">
            <w:pP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shd w:val="clear" w:color="auto" w:fill="auto"/>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2477" w:type="dxa"/>
            <w:shd w:val="clear" w:color="auto" w:fill="auto"/>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注册资金（万元）</w:t>
            </w:r>
          </w:p>
        </w:tc>
        <w:tc>
          <w:tcPr>
            <w:tcW w:w="4514" w:type="dxa"/>
            <w:vAlign w:val="center"/>
          </w:tcPr>
          <w:p w:rsidR="003E1436" w:rsidRDefault="003E1436">
            <w:pP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shd w:val="clear" w:color="auto" w:fill="auto"/>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3</w:t>
            </w:r>
          </w:p>
        </w:tc>
        <w:tc>
          <w:tcPr>
            <w:tcW w:w="2477" w:type="dxa"/>
            <w:shd w:val="clear" w:color="auto" w:fill="auto"/>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经营场所</w:t>
            </w:r>
          </w:p>
        </w:tc>
        <w:tc>
          <w:tcPr>
            <w:tcW w:w="4514" w:type="dxa"/>
            <w:vAlign w:val="center"/>
          </w:tcPr>
          <w:p w:rsidR="003E1436" w:rsidRDefault="003E1436">
            <w:pP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shd w:val="clear" w:color="auto" w:fill="auto"/>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2477" w:type="dxa"/>
            <w:shd w:val="clear" w:color="auto" w:fill="auto"/>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有效期</w:t>
            </w:r>
          </w:p>
        </w:tc>
        <w:tc>
          <w:tcPr>
            <w:tcW w:w="4514" w:type="dxa"/>
            <w:vAlign w:val="center"/>
          </w:tcPr>
          <w:p w:rsidR="003E1436" w:rsidRDefault="003E1436">
            <w:pP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b/>
                <w:szCs w:val="21"/>
              </w:rPr>
            </w:pPr>
            <w:r>
              <w:rPr>
                <w:rFonts w:ascii="Times New Roman" w:eastAsia="宋体" w:hAnsi="Times New Roman" w:cs="Times New Roman" w:hint="eastAsia"/>
                <w:b/>
                <w:szCs w:val="21"/>
              </w:rPr>
              <w:t>二</w:t>
            </w:r>
          </w:p>
        </w:tc>
        <w:tc>
          <w:tcPr>
            <w:tcW w:w="6991" w:type="dxa"/>
            <w:gridSpan w:val="2"/>
            <w:vAlign w:val="center"/>
          </w:tcPr>
          <w:p w:rsidR="003E1436" w:rsidRDefault="005828AB">
            <w:pPr>
              <w:rPr>
                <w:rFonts w:ascii="Times New Roman" w:eastAsia="宋体" w:hAnsi="Times New Roman" w:cs="Times New Roman"/>
                <w:b/>
                <w:szCs w:val="21"/>
              </w:rPr>
            </w:pPr>
            <w:r>
              <w:rPr>
                <w:rFonts w:ascii="Times New Roman" w:eastAsia="宋体" w:hAnsi="Times New Roman" w:cs="Times New Roman" w:hint="eastAsia"/>
                <w:b/>
                <w:szCs w:val="21"/>
              </w:rPr>
              <w:t>税务登记证</w:t>
            </w:r>
          </w:p>
        </w:tc>
        <w:tc>
          <w:tcPr>
            <w:tcW w:w="1411"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提供扫描件</w:t>
            </w: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2477"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税务登记证编号</w:t>
            </w:r>
          </w:p>
        </w:tc>
        <w:tc>
          <w:tcPr>
            <w:tcW w:w="4514" w:type="dxa"/>
            <w:vAlign w:val="center"/>
          </w:tcPr>
          <w:p w:rsidR="003E1436" w:rsidRDefault="003E1436">
            <w:pP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三</w:t>
            </w:r>
          </w:p>
        </w:tc>
        <w:tc>
          <w:tcPr>
            <w:tcW w:w="6991" w:type="dxa"/>
            <w:gridSpan w:val="2"/>
            <w:vAlign w:val="center"/>
          </w:tcPr>
          <w:p w:rsidR="003E1436" w:rsidRDefault="005828AB">
            <w:pPr>
              <w:rPr>
                <w:rFonts w:ascii="Times New Roman" w:eastAsia="宋体" w:hAnsi="Times New Roman" w:cs="Times New Roman"/>
                <w:b/>
                <w:szCs w:val="21"/>
              </w:rPr>
            </w:pPr>
            <w:r>
              <w:rPr>
                <w:rFonts w:ascii="Times New Roman" w:eastAsia="宋体" w:hAnsi="Times New Roman" w:cs="Times New Roman" w:hint="eastAsia"/>
                <w:b/>
                <w:szCs w:val="21"/>
              </w:rPr>
              <w:t>资格（质）证书（</w:t>
            </w:r>
            <w:r>
              <w:rPr>
                <w:rFonts w:ascii="Times New Roman" w:eastAsia="宋体" w:hAnsi="Times New Roman" w:cs="Times New Roman" w:hint="eastAsia"/>
                <w:szCs w:val="21"/>
              </w:rPr>
              <w:t>若有其他资质证书，可按表格格式扩展</w:t>
            </w:r>
            <w:r>
              <w:rPr>
                <w:rFonts w:ascii="Times New Roman" w:eastAsia="宋体" w:hAnsi="Times New Roman" w:cs="Times New Roman" w:hint="eastAsia"/>
                <w:b/>
                <w:szCs w:val="21"/>
              </w:rPr>
              <w:t>）</w:t>
            </w:r>
          </w:p>
        </w:tc>
        <w:tc>
          <w:tcPr>
            <w:tcW w:w="1411"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提供扫描件</w:t>
            </w: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2477"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证书名称</w:t>
            </w:r>
          </w:p>
        </w:tc>
        <w:tc>
          <w:tcPr>
            <w:tcW w:w="4514" w:type="dxa"/>
            <w:vAlign w:val="center"/>
          </w:tcPr>
          <w:p w:rsidR="003E1436" w:rsidRDefault="003E1436">
            <w:pPr>
              <w:jc w:val="cente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2477"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批准单位</w:t>
            </w:r>
          </w:p>
        </w:tc>
        <w:tc>
          <w:tcPr>
            <w:tcW w:w="4514" w:type="dxa"/>
            <w:vAlign w:val="center"/>
          </w:tcPr>
          <w:p w:rsidR="003E1436" w:rsidRDefault="003E1436">
            <w:pPr>
              <w:jc w:val="cente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3</w:t>
            </w:r>
          </w:p>
        </w:tc>
        <w:tc>
          <w:tcPr>
            <w:tcW w:w="2477"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等级</w:t>
            </w:r>
          </w:p>
        </w:tc>
        <w:tc>
          <w:tcPr>
            <w:tcW w:w="4514" w:type="dxa"/>
            <w:vAlign w:val="center"/>
          </w:tcPr>
          <w:p w:rsidR="003E1436" w:rsidRDefault="003E1436">
            <w:pPr>
              <w:jc w:val="cente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2477"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批准时间及编号</w:t>
            </w:r>
          </w:p>
        </w:tc>
        <w:tc>
          <w:tcPr>
            <w:tcW w:w="4514" w:type="dxa"/>
            <w:vAlign w:val="center"/>
          </w:tcPr>
          <w:p w:rsidR="003E1436" w:rsidRDefault="003E1436">
            <w:pPr>
              <w:jc w:val="cente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77"/>
          <w:jc w:val="center"/>
        </w:trPr>
        <w:tc>
          <w:tcPr>
            <w:tcW w:w="735"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5</w:t>
            </w:r>
          </w:p>
        </w:tc>
        <w:tc>
          <w:tcPr>
            <w:tcW w:w="2477"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有效期</w:t>
            </w:r>
          </w:p>
        </w:tc>
        <w:tc>
          <w:tcPr>
            <w:tcW w:w="4514" w:type="dxa"/>
            <w:vAlign w:val="center"/>
          </w:tcPr>
          <w:p w:rsidR="003E1436" w:rsidRDefault="003E1436">
            <w:pPr>
              <w:jc w:val="cente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b/>
                <w:szCs w:val="21"/>
              </w:rPr>
            </w:pPr>
            <w:r>
              <w:rPr>
                <w:rFonts w:ascii="Times New Roman" w:eastAsia="宋体" w:hAnsi="Times New Roman" w:cs="Times New Roman" w:hint="eastAsia"/>
                <w:b/>
                <w:szCs w:val="21"/>
              </w:rPr>
              <w:t>四</w:t>
            </w:r>
          </w:p>
        </w:tc>
        <w:tc>
          <w:tcPr>
            <w:tcW w:w="6991" w:type="dxa"/>
            <w:gridSpan w:val="2"/>
            <w:vAlign w:val="center"/>
          </w:tcPr>
          <w:p w:rsidR="003E1436" w:rsidRDefault="005828AB">
            <w:pPr>
              <w:rPr>
                <w:rFonts w:ascii="Times New Roman" w:eastAsia="宋体" w:hAnsi="Times New Roman" w:cs="Times New Roman"/>
                <w:b/>
                <w:szCs w:val="21"/>
              </w:rPr>
            </w:pPr>
            <w:r>
              <w:rPr>
                <w:rFonts w:ascii="Times New Roman" w:eastAsia="宋体" w:hAnsi="Times New Roman" w:cs="Times New Roman" w:hint="eastAsia"/>
                <w:b/>
                <w:szCs w:val="21"/>
              </w:rPr>
              <w:t>其他</w:t>
            </w:r>
            <w:r>
              <w:rPr>
                <w:rFonts w:ascii="Times New Roman" w:eastAsia="宋体" w:hAnsi="Times New Roman" w:cs="Times New Roman" w:hint="eastAsia"/>
                <w:szCs w:val="21"/>
              </w:rPr>
              <w:t>（投标人认为需补充的其他说明）</w:t>
            </w:r>
          </w:p>
        </w:tc>
        <w:tc>
          <w:tcPr>
            <w:tcW w:w="1411" w:type="dxa"/>
            <w:vAlign w:val="center"/>
          </w:tcPr>
          <w:p w:rsidR="003E1436" w:rsidRDefault="003E1436">
            <w:pPr>
              <w:jc w:val="center"/>
              <w:rPr>
                <w:rFonts w:ascii="Times New Roman" w:eastAsia="宋体" w:hAnsi="Times New Roman" w:cs="Times New Roman"/>
                <w:szCs w:val="21"/>
              </w:rPr>
            </w:pPr>
          </w:p>
        </w:tc>
      </w:tr>
      <w:tr w:rsidR="003E1436">
        <w:trPr>
          <w:cantSplit/>
          <w:trHeight w:val="20"/>
          <w:jc w:val="center"/>
        </w:trPr>
        <w:tc>
          <w:tcPr>
            <w:tcW w:w="735" w:type="dxa"/>
            <w:vAlign w:val="center"/>
          </w:tcPr>
          <w:p w:rsidR="003E1436" w:rsidRDefault="005828AB">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2477" w:type="dxa"/>
            <w:vAlign w:val="center"/>
          </w:tcPr>
          <w:p w:rsidR="003E1436" w:rsidRDefault="003E1436">
            <w:pPr>
              <w:jc w:val="center"/>
              <w:rPr>
                <w:rFonts w:ascii="Times New Roman" w:eastAsia="宋体" w:hAnsi="Times New Roman" w:cs="Times New Roman"/>
                <w:szCs w:val="21"/>
              </w:rPr>
            </w:pPr>
          </w:p>
        </w:tc>
        <w:tc>
          <w:tcPr>
            <w:tcW w:w="4514" w:type="dxa"/>
            <w:vAlign w:val="center"/>
          </w:tcPr>
          <w:p w:rsidR="003E1436" w:rsidRDefault="003E1436">
            <w:pPr>
              <w:jc w:val="center"/>
              <w:rPr>
                <w:rFonts w:ascii="Times New Roman" w:eastAsia="宋体" w:hAnsi="Times New Roman" w:cs="Times New Roman"/>
                <w:szCs w:val="21"/>
              </w:rPr>
            </w:pPr>
          </w:p>
        </w:tc>
        <w:tc>
          <w:tcPr>
            <w:tcW w:w="1411" w:type="dxa"/>
            <w:vAlign w:val="center"/>
          </w:tcPr>
          <w:p w:rsidR="003E1436" w:rsidRDefault="003E1436">
            <w:pPr>
              <w:jc w:val="center"/>
              <w:rPr>
                <w:rFonts w:ascii="Times New Roman" w:eastAsia="宋体" w:hAnsi="Times New Roman" w:cs="Times New Roman"/>
                <w:szCs w:val="21"/>
              </w:rPr>
            </w:pPr>
          </w:p>
        </w:tc>
      </w:tr>
    </w:tbl>
    <w:p w:rsidR="003E1436" w:rsidRDefault="005828AB">
      <w:pPr>
        <w:ind w:left="630" w:hangingChars="300" w:hanging="630"/>
        <w:rPr>
          <w:rFonts w:ascii="Times New Roman" w:eastAsia="宋体" w:hAnsi="Times New Roman" w:cs="Times New Roman"/>
          <w:szCs w:val="24"/>
        </w:rPr>
      </w:pPr>
      <w:r>
        <w:rPr>
          <w:rFonts w:ascii="Times New Roman" w:eastAsia="宋体" w:hAnsi="Times New Roman" w:cs="Times New Roman" w:hint="eastAsia"/>
          <w:szCs w:val="24"/>
        </w:rPr>
        <w:t>注：</w:t>
      </w:r>
      <w:r>
        <w:rPr>
          <w:rFonts w:ascii="Times New Roman" w:eastAsia="宋体" w:hAnsi="Times New Roman" w:cs="Times New Roman" w:hint="eastAsia"/>
          <w:szCs w:val="24"/>
        </w:rPr>
        <w:t>1</w:t>
      </w:r>
      <w:r>
        <w:rPr>
          <w:rFonts w:ascii="Times New Roman" w:eastAsia="宋体" w:hAnsi="Times New Roman" w:cs="Times New Roman" w:hint="eastAsia"/>
          <w:szCs w:val="24"/>
        </w:rPr>
        <w:t>、在按要求填写好此表格后，各投标单位可以用其它的方式，就自身整体情况作出详细的介绍。</w:t>
      </w:r>
    </w:p>
    <w:p w:rsidR="003E1436" w:rsidRDefault="005828AB">
      <w:pPr>
        <w:ind w:left="420"/>
        <w:rPr>
          <w:rFonts w:ascii="Times New Roman" w:eastAsia="宋体" w:hAnsi="Times New Roman" w:cs="Times New Roman"/>
          <w:b/>
          <w:bCs/>
          <w:szCs w:val="24"/>
        </w:rPr>
      </w:pPr>
      <w:r>
        <w:rPr>
          <w:rFonts w:ascii="Times New Roman" w:eastAsia="宋体" w:hAnsi="Times New Roman" w:cs="Times New Roman" w:hint="eastAsia"/>
          <w:b/>
          <w:szCs w:val="24"/>
        </w:rPr>
        <w:t>2</w:t>
      </w:r>
      <w:r>
        <w:rPr>
          <w:rFonts w:ascii="Times New Roman" w:eastAsia="宋体" w:hAnsi="Times New Roman" w:cs="Times New Roman" w:hint="eastAsia"/>
          <w:b/>
          <w:szCs w:val="24"/>
        </w:rPr>
        <w:t>、提供招标公告中“</w:t>
      </w:r>
      <w:r>
        <w:rPr>
          <w:rFonts w:ascii="Times New Roman" w:eastAsia="宋体" w:hAnsi="Times New Roman" w:cs="Times New Roman" w:hint="eastAsia"/>
          <w:b/>
          <w:szCs w:val="24"/>
        </w:rPr>
        <w:t>5</w:t>
      </w:r>
      <w:r>
        <w:rPr>
          <w:rFonts w:ascii="Times New Roman" w:eastAsia="宋体" w:hAnsi="Times New Roman" w:cs="Times New Roman" w:hint="eastAsia"/>
          <w:b/>
          <w:szCs w:val="24"/>
        </w:rPr>
        <w:t>、投标人资格要求：”中的相关证明材料扫描件。</w:t>
      </w:r>
    </w:p>
    <w:p w:rsidR="003E1436" w:rsidRDefault="003E1436">
      <w:pPr>
        <w:ind w:left="632" w:hangingChars="300" w:hanging="632"/>
        <w:rPr>
          <w:rFonts w:ascii="Times New Roman" w:eastAsia="宋体" w:hAnsi="Times New Roman" w:cs="Times New Roman"/>
          <w:b/>
          <w:bCs/>
          <w:szCs w:val="24"/>
        </w:rPr>
      </w:pPr>
    </w:p>
    <w:p w:rsidR="003E1436" w:rsidRDefault="003E1436">
      <w:pPr>
        <w:ind w:left="632" w:hangingChars="300" w:hanging="632"/>
        <w:rPr>
          <w:rFonts w:ascii="Times New Roman" w:eastAsia="宋体" w:hAnsi="Times New Roman" w:cs="Times New Roman"/>
          <w:b/>
          <w:bCs/>
          <w:szCs w:val="24"/>
        </w:rPr>
      </w:pPr>
    </w:p>
    <w:p w:rsidR="003E1436" w:rsidRDefault="005828AB">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lastRenderedPageBreak/>
        <w:t>五、投标人资格情况及通过相关认证情况</w:t>
      </w:r>
    </w:p>
    <w:p w:rsidR="003E1436" w:rsidRDefault="009D25D7">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六</w:t>
      </w:r>
      <w:r w:rsidR="005828AB">
        <w:rPr>
          <w:rFonts w:ascii="黑体" w:eastAsia="黑体" w:hAnsi="宋体" w:cs="Times New Roman" w:hint="eastAsia"/>
          <w:bCs/>
          <w:kern w:val="0"/>
          <w:sz w:val="24"/>
          <w:szCs w:val="24"/>
        </w:rPr>
        <w:t>、拟安排的项目负责人情况</w:t>
      </w:r>
    </w:p>
    <w:p w:rsidR="003E1436" w:rsidRDefault="009D25D7">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七</w:t>
      </w:r>
      <w:r w:rsidR="005828AB">
        <w:rPr>
          <w:rFonts w:ascii="黑体" w:eastAsia="黑体" w:hAnsi="宋体" w:cs="Times New Roman" w:hint="eastAsia"/>
          <w:bCs/>
          <w:kern w:val="0"/>
          <w:sz w:val="24"/>
          <w:szCs w:val="24"/>
        </w:rPr>
        <w:t>、拟安排的项目团队成员（项目负责人除外）情况</w:t>
      </w:r>
    </w:p>
    <w:p w:rsidR="009D25D7" w:rsidRDefault="009D25D7">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八</w:t>
      </w:r>
      <w:r>
        <w:rPr>
          <w:rFonts w:ascii="黑体" w:eastAsia="黑体" w:hAnsi="宋体" w:cs="Times New Roman"/>
          <w:bCs/>
          <w:kern w:val="0"/>
          <w:sz w:val="24"/>
          <w:szCs w:val="24"/>
        </w:rPr>
        <w:t>、</w:t>
      </w:r>
      <w:r w:rsidRPr="009D25D7">
        <w:rPr>
          <w:rFonts w:ascii="黑体" w:eastAsia="黑体" w:hAnsi="宋体" w:cs="Times New Roman" w:hint="eastAsia"/>
          <w:bCs/>
          <w:kern w:val="0"/>
          <w:sz w:val="24"/>
          <w:szCs w:val="24"/>
        </w:rPr>
        <w:t>投标人自主知识产权产品（创新、设计）情况</w:t>
      </w:r>
    </w:p>
    <w:p w:rsidR="009D25D7" w:rsidRDefault="009D25D7">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九</w:t>
      </w:r>
      <w:r>
        <w:rPr>
          <w:rFonts w:ascii="黑体" w:eastAsia="黑体" w:hAnsi="宋体" w:cs="Times New Roman"/>
          <w:bCs/>
          <w:kern w:val="0"/>
          <w:sz w:val="24"/>
          <w:szCs w:val="24"/>
        </w:rPr>
        <w:t>、</w:t>
      </w:r>
      <w:r w:rsidRPr="009D25D7">
        <w:rPr>
          <w:rFonts w:ascii="黑体" w:eastAsia="黑体" w:hAnsi="宋体" w:cs="Times New Roman" w:hint="eastAsia"/>
          <w:bCs/>
          <w:kern w:val="0"/>
          <w:sz w:val="24"/>
          <w:szCs w:val="24"/>
        </w:rPr>
        <w:t>项目拟选用产品的成熟度及可靠性</w:t>
      </w:r>
    </w:p>
    <w:p w:rsidR="003E1436" w:rsidRDefault="001A452D">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十</w:t>
      </w:r>
      <w:r w:rsidR="005828AB">
        <w:rPr>
          <w:rFonts w:ascii="黑体" w:eastAsia="黑体" w:hAnsi="宋体" w:cs="Times New Roman" w:hint="eastAsia"/>
          <w:bCs/>
          <w:kern w:val="0"/>
          <w:sz w:val="24"/>
          <w:szCs w:val="24"/>
        </w:rPr>
        <w:t>、服务网点</w:t>
      </w:r>
    </w:p>
    <w:p w:rsidR="003E1436" w:rsidRDefault="005828AB">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十</w:t>
      </w:r>
      <w:r w:rsidR="001A452D">
        <w:rPr>
          <w:rFonts w:ascii="黑体" w:eastAsia="黑体" w:hAnsi="宋体" w:cs="Times New Roman" w:hint="eastAsia"/>
          <w:bCs/>
          <w:kern w:val="0"/>
          <w:sz w:val="24"/>
          <w:szCs w:val="24"/>
        </w:rPr>
        <w:t>一</w:t>
      </w:r>
      <w:r>
        <w:rPr>
          <w:rFonts w:ascii="黑体" w:eastAsia="黑体" w:hAnsi="宋体" w:cs="Times New Roman" w:hint="eastAsia"/>
          <w:bCs/>
          <w:kern w:val="0"/>
          <w:sz w:val="24"/>
          <w:szCs w:val="24"/>
        </w:rPr>
        <w:t>、</w:t>
      </w:r>
      <w:r>
        <w:rPr>
          <w:rFonts w:ascii="黑体" w:eastAsia="黑体" w:hAnsi="宋体" w:cs="Times New Roman" w:hint="eastAsia"/>
          <w:bCs/>
          <w:sz w:val="24"/>
          <w:szCs w:val="24"/>
        </w:rPr>
        <w:t>其它招标文件要求的内容及投标人认为需要补充的内容（格式自定）</w:t>
      </w:r>
    </w:p>
    <w:p w:rsidR="003E1436" w:rsidRDefault="003E1436">
      <w:pPr>
        <w:rPr>
          <w:rFonts w:ascii="Times New Roman" w:eastAsia="宋体" w:hAnsi="Times New Roman" w:cs="Times New Roman"/>
          <w:szCs w:val="24"/>
        </w:rPr>
      </w:pPr>
    </w:p>
    <w:p w:rsidR="003E1436" w:rsidRDefault="003E1436">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9D25D7" w:rsidRDefault="009D25D7">
      <w:pPr>
        <w:widowControl/>
        <w:jc w:val="left"/>
        <w:rPr>
          <w:rFonts w:ascii="宋体" w:eastAsia="宋体" w:hAnsi="宋体" w:cs="Times New Roman"/>
          <w:szCs w:val="21"/>
        </w:rPr>
      </w:pPr>
    </w:p>
    <w:p w:rsidR="00F35862" w:rsidRDefault="00F35862">
      <w:pPr>
        <w:widowControl/>
        <w:jc w:val="left"/>
        <w:rPr>
          <w:rFonts w:ascii="宋体" w:eastAsia="宋体" w:hAnsi="宋体" w:cs="Times New Roman"/>
          <w:szCs w:val="21"/>
        </w:rPr>
      </w:pPr>
    </w:p>
    <w:p w:rsidR="003E1436" w:rsidRDefault="005828AB">
      <w:pPr>
        <w:rPr>
          <w:rFonts w:ascii="Times New Roman" w:eastAsia="宋体" w:hAnsi="Times New Roman" w:cs="Times New Roman"/>
          <w:b/>
          <w:sz w:val="30"/>
          <w:szCs w:val="30"/>
        </w:rPr>
      </w:pPr>
      <w:r>
        <w:rPr>
          <w:rFonts w:ascii="仿宋_GB2312" w:eastAsia="仿宋_GB2312" w:hAnsi="Times New Roman" w:cs="Times New Roman" w:hint="eastAsia"/>
          <w:b/>
          <w:sz w:val="30"/>
          <w:szCs w:val="30"/>
        </w:rPr>
        <w:lastRenderedPageBreak/>
        <w:t>投标文件第二部分：</w:t>
      </w:r>
    </w:p>
    <w:p w:rsidR="003E1436" w:rsidRDefault="005828AB">
      <w:pPr>
        <w:keepNext/>
        <w:keepLines/>
        <w:spacing w:before="260" w:after="260"/>
        <w:jc w:val="center"/>
        <w:outlineLvl w:val="2"/>
        <w:rPr>
          <w:rFonts w:ascii="黑体" w:eastAsia="黑体" w:hAnsi="宋体" w:cs="Times New Roman"/>
          <w:bCs/>
          <w:sz w:val="24"/>
          <w:szCs w:val="24"/>
        </w:rPr>
      </w:pPr>
      <w:r>
        <w:rPr>
          <w:rFonts w:ascii="宋体" w:eastAsia="宋体" w:hAnsi="宋体" w:cs="Times New Roman"/>
          <w:b/>
          <w:bCs/>
          <w:sz w:val="28"/>
          <w:szCs w:val="32"/>
        </w:rPr>
        <w:tab/>
      </w:r>
      <w:r>
        <w:rPr>
          <w:rFonts w:ascii="黑体" w:eastAsia="黑体" w:hAnsi="宋体" w:cs="Times New Roman" w:hint="eastAsia"/>
          <w:bCs/>
          <w:kern w:val="0"/>
          <w:sz w:val="24"/>
          <w:szCs w:val="24"/>
        </w:rPr>
        <w:t>一、法定代表人（</w:t>
      </w:r>
      <w:r>
        <w:rPr>
          <w:rFonts w:ascii="黑体" w:eastAsia="黑体" w:hAnsi="宋体" w:cs="Times New Roman"/>
          <w:bCs/>
          <w:kern w:val="0"/>
          <w:sz w:val="24"/>
          <w:szCs w:val="24"/>
        </w:rPr>
        <w:t>负责人）授权</w:t>
      </w:r>
      <w:r>
        <w:rPr>
          <w:rFonts w:ascii="黑体" w:eastAsia="黑体" w:hAnsi="宋体" w:cs="Times New Roman" w:hint="eastAsia"/>
          <w:bCs/>
          <w:kern w:val="0"/>
          <w:sz w:val="24"/>
          <w:szCs w:val="24"/>
        </w:rPr>
        <w:t>书</w:t>
      </w:r>
    </w:p>
    <w:p w:rsidR="003E1436" w:rsidRDefault="005828AB">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本授权委托书声明：我（姓名）系（投标人名称）的法定代表人，现授权委托（单位名称）的（姓名）为我公司签署本项目已递交的投标文件的法定代表人的授权委托代理人，代理人全权代表我所签署的本项目已递交的投标文件内容我均承认。</w:t>
      </w:r>
    </w:p>
    <w:p w:rsidR="003E1436" w:rsidRDefault="005828AB">
      <w:pPr>
        <w:spacing w:line="360" w:lineRule="auto"/>
        <w:ind w:firstLine="420"/>
        <w:rPr>
          <w:rFonts w:ascii="Times New Roman" w:eastAsia="宋体" w:hAnsi="Times New Roman" w:cs="Times New Roman"/>
          <w:szCs w:val="21"/>
        </w:rPr>
      </w:pPr>
      <w:r>
        <w:rPr>
          <w:rFonts w:ascii="Times New Roman" w:eastAsia="宋体" w:hAnsi="Times New Roman" w:cs="Times New Roman" w:hint="eastAsia"/>
          <w:szCs w:val="21"/>
        </w:rPr>
        <w:t>代理人无转委托权，特此委托。</w:t>
      </w:r>
    </w:p>
    <w:p w:rsidR="003E1436" w:rsidRDefault="003E1436">
      <w:pPr>
        <w:rPr>
          <w:rFonts w:ascii="Times New Roman" w:eastAsia="宋体" w:hAnsi="Times New Roman" w:cs="Times New Roman"/>
          <w:szCs w:val="21"/>
        </w:rPr>
      </w:pPr>
    </w:p>
    <w:p w:rsidR="003E1436" w:rsidRDefault="005828AB">
      <w:pPr>
        <w:spacing w:line="360" w:lineRule="auto"/>
        <w:ind w:leftChars="257" w:left="540"/>
        <w:rPr>
          <w:rFonts w:ascii="Times New Roman" w:eastAsia="宋体" w:hAnsi="Times New Roman" w:cs="Times New Roman"/>
          <w:szCs w:val="21"/>
          <w:u w:val="single"/>
        </w:rPr>
      </w:pPr>
      <w:r>
        <w:rPr>
          <w:rFonts w:ascii="Times New Roman" w:eastAsia="宋体" w:hAnsi="Times New Roman" w:cs="Times New Roman" w:hint="eastAsia"/>
          <w:szCs w:val="21"/>
        </w:rPr>
        <w:t>代理人：性别：年龄：</w:t>
      </w:r>
    </w:p>
    <w:p w:rsidR="003E1436" w:rsidRDefault="005828AB">
      <w:pPr>
        <w:spacing w:line="360" w:lineRule="auto"/>
        <w:ind w:leftChars="257" w:left="540"/>
        <w:rPr>
          <w:rFonts w:ascii="Times New Roman" w:eastAsia="宋体" w:hAnsi="Times New Roman" w:cs="Times New Roman"/>
          <w:szCs w:val="21"/>
        </w:rPr>
      </w:pPr>
      <w:r>
        <w:rPr>
          <w:rFonts w:ascii="Times New Roman" w:eastAsia="宋体" w:hAnsi="Times New Roman" w:cs="Times New Roman" w:hint="eastAsia"/>
          <w:szCs w:val="21"/>
        </w:rPr>
        <w:t>联系电话：手机：</w:t>
      </w:r>
    </w:p>
    <w:p w:rsidR="003E1436" w:rsidRDefault="005828AB">
      <w:pPr>
        <w:spacing w:line="360" w:lineRule="auto"/>
        <w:ind w:leftChars="257" w:left="540"/>
        <w:rPr>
          <w:rFonts w:ascii="Times New Roman" w:eastAsia="宋体" w:hAnsi="Times New Roman" w:cs="Times New Roman"/>
          <w:szCs w:val="21"/>
          <w:u w:val="single"/>
        </w:rPr>
      </w:pPr>
      <w:r>
        <w:rPr>
          <w:rFonts w:ascii="Times New Roman" w:eastAsia="宋体" w:hAnsi="Times New Roman" w:cs="Times New Roman" w:hint="eastAsia"/>
          <w:szCs w:val="21"/>
        </w:rPr>
        <w:t>身份证号码：职务：</w:t>
      </w:r>
    </w:p>
    <w:p w:rsidR="003E1436" w:rsidRDefault="005828AB">
      <w:pPr>
        <w:spacing w:line="360" w:lineRule="auto"/>
        <w:ind w:leftChars="257" w:left="540"/>
        <w:rPr>
          <w:rFonts w:ascii="Times New Roman" w:eastAsia="宋体" w:hAnsi="Times New Roman" w:cs="Times New Roman"/>
          <w:szCs w:val="21"/>
        </w:rPr>
      </w:pPr>
      <w:r>
        <w:rPr>
          <w:rFonts w:ascii="Times New Roman" w:eastAsia="宋体" w:hAnsi="Times New Roman" w:cs="Times New Roman" w:hint="eastAsia"/>
          <w:szCs w:val="21"/>
        </w:rPr>
        <w:t>投标人：</w:t>
      </w:r>
    </w:p>
    <w:p w:rsidR="003E1436" w:rsidRDefault="005828AB">
      <w:pPr>
        <w:spacing w:line="360" w:lineRule="auto"/>
        <w:ind w:leftChars="257" w:left="540"/>
        <w:rPr>
          <w:rFonts w:ascii="Times New Roman" w:eastAsia="宋体" w:hAnsi="Times New Roman" w:cs="Times New Roman"/>
          <w:szCs w:val="21"/>
        </w:rPr>
      </w:pPr>
      <w:r>
        <w:rPr>
          <w:rFonts w:ascii="Times New Roman" w:eastAsia="宋体" w:hAnsi="Times New Roman" w:cs="Times New Roman" w:hint="eastAsia"/>
          <w:szCs w:val="21"/>
        </w:rPr>
        <w:t>法定代表人：</w:t>
      </w:r>
    </w:p>
    <w:p w:rsidR="003E1436" w:rsidRDefault="005828AB">
      <w:pPr>
        <w:spacing w:line="360" w:lineRule="auto"/>
        <w:ind w:leftChars="257" w:left="540"/>
        <w:rPr>
          <w:rFonts w:ascii="Times New Roman" w:eastAsia="宋体" w:hAnsi="Times New Roman" w:cs="Times New Roman"/>
          <w:szCs w:val="21"/>
        </w:rPr>
      </w:pPr>
      <w:r>
        <w:rPr>
          <w:rFonts w:ascii="Times New Roman" w:eastAsia="宋体" w:hAnsi="Times New Roman" w:cs="Times New Roman" w:hint="eastAsia"/>
          <w:szCs w:val="21"/>
        </w:rPr>
        <w:t>授权委托日期：年月日</w:t>
      </w:r>
    </w:p>
    <w:p w:rsidR="003E1436" w:rsidRDefault="003E1436">
      <w:pPr>
        <w:rPr>
          <w:rFonts w:ascii="Times New Roman" w:eastAsia="宋体" w:hAnsi="Times New Roman" w:cs="Times New Roman"/>
          <w:szCs w:val="24"/>
        </w:rPr>
      </w:pPr>
    </w:p>
    <w:p w:rsidR="003E1436" w:rsidRDefault="005828AB">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lastRenderedPageBreak/>
        <w:t>二、实施方案</w:t>
      </w:r>
    </w:p>
    <w:p w:rsidR="003E1436" w:rsidRDefault="005828AB">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三、项目重点难点分析、应对措施及相关的合理化建议</w:t>
      </w:r>
    </w:p>
    <w:p w:rsidR="003E1436" w:rsidRDefault="005828AB">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四、质量（完成时间、安全、环保）保障措施及方案</w:t>
      </w:r>
    </w:p>
    <w:p w:rsidR="003E1436" w:rsidRDefault="005828AB">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五、项目完成（服务期满）后的服务承诺</w:t>
      </w:r>
    </w:p>
    <w:p w:rsidR="003E1436" w:rsidRDefault="005828AB">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六、违约承诺</w:t>
      </w:r>
    </w:p>
    <w:p w:rsidR="003E1436" w:rsidRDefault="00AF29D3" w:rsidP="00AF29D3">
      <w:pPr>
        <w:keepNext/>
        <w:keepLines/>
        <w:spacing w:before="260" w:after="260"/>
        <w:jc w:val="center"/>
        <w:outlineLvl w:val="2"/>
        <w:rPr>
          <w:rFonts w:ascii="黑体" w:eastAsia="黑体" w:hAnsi="宋体" w:cs="Times New Roman"/>
          <w:bCs/>
          <w:kern w:val="0"/>
          <w:sz w:val="24"/>
          <w:szCs w:val="24"/>
        </w:rPr>
      </w:pPr>
      <w:r>
        <w:rPr>
          <w:rFonts w:ascii="黑体" w:eastAsia="黑体" w:hAnsi="宋体" w:cs="Times New Roman" w:hint="eastAsia"/>
          <w:bCs/>
          <w:kern w:val="0"/>
          <w:sz w:val="24"/>
          <w:szCs w:val="24"/>
        </w:rPr>
        <w:t>七</w:t>
      </w:r>
      <w:r w:rsidR="005828AB">
        <w:rPr>
          <w:rFonts w:ascii="黑体" w:eastAsia="黑体" w:hAnsi="宋体" w:cs="Times New Roman" w:hint="eastAsia"/>
          <w:bCs/>
          <w:kern w:val="0"/>
          <w:sz w:val="24"/>
          <w:szCs w:val="24"/>
        </w:rPr>
        <w:t>、</w:t>
      </w:r>
      <w:r w:rsidR="005828AB" w:rsidRPr="00AF29D3">
        <w:rPr>
          <w:rFonts w:ascii="黑体" w:eastAsia="黑体" w:hAnsi="宋体" w:cs="Times New Roman" w:hint="eastAsia"/>
          <w:bCs/>
          <w:kern w:val="0"/>
          <w:sz w:val="24"/>
          <w:szCs w:val="24"/>
        </w:rPr>
        <w:t>其它招标文件要求的内容及投标人认为需要补充的内容</w:t>
      </w:r>
      <w:r w:rsidR="005828AB">
        <w:rPr>
          <w:rFonts w:ascii="黑体" w:eastAsia="黑体" w:hAnsi="宋体" w:cs="Times New Roman" w:hint="eastAsia"/>
          <w:bCs/>
          <w:kern w:val="0"/>
          <w:sz w:val="24"/>
          <w:szCs w:val="24"/>
        </w:rPr>
        <w:t>（格式自定）</w:t>
      </w:r>
    </w:p>
    <w:p w:rsidR="003E1436" w:rsidRPr="00AF29D3" w:rsidRDefault="003E1436">
      <w:pPr>
        <w:rPr>
          <w:rFonts w:ascii="Times New Roman" w:eastAsia="宋体" w:hAnsi="Times New Roman" w:cs="Times New Roman"/>
          <w:szCs w:val="24"/>
        </w:rPr>
      </w:pPr>
    </w:p>
    <w:p w:rsidR="00C66A6E" w:rsidRDefault="00C66A6E">
      <w:pPr>
        <w:widowControl/>
        <w:jc w:val="left"/>
        <w:rPr>
          <w:rFonts w:ascii="宋体" w:eastAsia="宋体" w:hAnsi="宋体" w:cs="Times New Roman"/>
          <w:szCs w:val="21"/>
        </w:rPr>
      </w:pPr>
      <w:r>
        <w:rPr>
          <w:rFonts w:ascii="宋体" w:eastAsia="宋体" w:hAnsi="宋体" w:cs="Times New Roman"/>
          <w:szCs w:val="21"/>
        </w:rPr>
        <w:br w:type="page"/>
      </w:r>
    </w:p>
    <w:p w:rsidR="003E1436" w:rsidRDefault="003E1436">
      <w:pPr>
        <w:spacing w:line="240" w:lineRule="atLeast"/>
        <w:rPr>
          <w:rFonts w:ascii="宋体" w:eastAsia="宋体" w:hAnsi="宋体" w:cs="Times New Roman"/>
          <w:szCs w:val="21"/>
        </w:rPr>
      </w:pPr>
    </w:p>
    <w:p w:rsidR="003E1436" w:rsidRDefault="003E1436">
      <w:pPr>
        <w:spacing w:line="240" w:lineRule="atLeast"/>
        <w:rPr>
          <w:rFonts w:ascii="宋体" w:eastAsia="宋体" w:hAnsi="宋体" w:cs="Times New Roman"/>
          <w:szCs w:val="21"/>
        </w:rPr>
      </w:pPr>
    </w:p>
    <w:p w:rsidR="003E1436" w:rsidRDefault="005828AB" w:rsidP="00AF29D3">
      <w:pPr>
        <w:keepNext/>
        <w:keepLines/>
        <w:adjustRightInd w:val="0"/>
        <w:spacing w:beforeLines="50" w:before="231" w:afterLines="50" w:after="231"/>
        <w:ind w:left="562"/>
        <w:jc w:val="center"/>
        <w:textAlignment w:val="baseline"/>
        <w:outlineLvl w:val="1"/>
        <w:rPr>
          <w:rFonts w:ascii="宋体" w:eastAsia="宋体" w:hAnsi="宋体" w:cs="Times New Roman"/>
          <w:b/>
          <w:bCs/>
          <w:kern w:val="0"/>
          <w:sz w:val="28"/>
          <w:szCs w:val="28"/>
        </w:rPr>
      </w:pPr>
      <w:r>
        <w:rPr>
          <w:rFonts w:ascii="宋体" w:eastAsia="宋体" w:hAnsi="宋体" w:cs="Times New Roman" w:hint="eastAsia"/>
          <w:b/>
          <w:bCs/>
          <w:kern w:val="0"/>
          <w:sz w:val="28"/>
          <w:szCs w:val="28"/>
        </w:rPr>
        <w:t>第二册  通用条款（公开招标）</w:t>
      </w:r>
    </w:p>
    <w:p w:rsidR="003E1436" w:rsidRDefault="005828AB" w:rsidP="00AF29D3">
      <w:pPr>
        <w:pStyle w:val="2"/>
        <w:numPr>
          <w:ilvl w:val="0"/>
          <w:numId w:val="8"/>
        </w:numPr>
        <w:spacing w:beforeLines="50" w:before="231" w:afterLines="50" w:after="231"/>
        <w:ind w:left="562" w:hanging="562"/>
        <w:rPr>
          <w:sz w:val="28"/>
          <w:szCs w:val="28"/>
        </w:rPr>
      </w:pPr>
      <w:bookmarkStart w:id="47" w:name="bt招标文件"/>
      <w:bookmarkStart w:id="48" w:name="_Toc73517648"/>
      <w:bookmarkStart w:id="49" w:name="_Toc73518126"/>
      <w:bookmarkStart w:id="50" w:name="_Toc73521556"/>
      <w:bookmarkStart w:id="51" w:name="_Toc73521644"/>
      <w:bookmarkStart w:id="52" w:name="_Toc100052373"/>
      <w:bookmarkStart w:id="53" w:name="_Toc101074878"/>
      <w:bookmarkEnd w:id="47"/>
      <w:r>
        <w:rPr>
          <w:rFonts w:hint="eastAsia"/>
          <w:sz w:val="28"/>
          <w:szCs w:val="28"/>
        </w:rPr>
        <w:t>招标文件</w:t>
      </w:r>
      <w:bookmarkEnd w:id="48"/>
      <w:bookmarkEnd w:id="49"/>
      <w:bookmarkEnd w:id="50"/>
      <w:bookmarkEnd w:id="51"/>
      <w:bookmarkEnd w:id="52"/>
      <w:bookmarkEnd w:id="53"/>
    </w:p>
    <w:p w:rsidR="003E1436" w:rsidRDefault="005828AB">
      <w:pPr>
        <w:spacing w:line="360" w:lineRule="auto"/>
        <w:rPr>
          <w:rFonts w:ascii="黑体" w:eastAsia="黑体" w:hAnsi="宋体"/>
          <w:sz w:val="24"/>
        </w:rPr>
      </w:pPr>
      <w:bookmarkStart w:id="54" w:name="_Toc73517649"/>
      <w:bookmarkStart w:id="55" w:name="_Toc73518127"/>
      <w:bookmarkStart w:id="56" w:name="_Toc73521557"/>
      <w:bookmarkStart w:id="57" w:name="_Toc73521645"/>
      <w:bookmarkStart w:id="58" w:name="_Toc100052374"/>
      <w:r>
        <w:rPr>
          <w:rFonts w:ascii="黑体" w:eastAsia="黑体" w:hAnsi="宋体" w:hint="eastAsia"/>
          <w:sz w:val="24"/>
        </w:rPr>
        <w:t>11．招标文件的编制与组成</w:t>
      </w:r>
      <w:bookmarkEnd w:id="54"/>
      <w:bookmarkEnd w:id="55"/>
      <w:bookmarkEnd w:id="56"/>
      <w:bookmarkEnd w:id="57"/>
      <w:bookmarkEnd w:id="58"/>
    </w:p>
    <w:p w:rsidR="003E1436" w:rsidRDefault="005828AB">
      <w:pPr>
        <w:snapToGrid w:val="0"/>
        <w:ind w:firstLineChars="200" w:firstLine="420"/>
        <w:rPr>
          <w:rFonts w:ascii="宋体" w:hAnsi="宋体"/>
          <w:szCs w:val="21"/>
        </w:rPr>
      </w:pPr>
      <w:r>
        <w:rPr>
          <w:rFonts w:ascii="宋体" w:hAnsi="宋体" w:hint="eastAsia"/>
          <w:szCs w:val="21"/>
        </w:rPr>
        <w:t>11.1</w:t>
      </w:r>
      <w:r>
        <w:rPr>
          <w:rFonts w:ascii="宋体" w:hAnsi="宋体" w:hint="eastAsia"/>
          <w:szCs w:val="21"/>
        </w:rPr>
        <w:t>招标文件除以下内容外，学校采购机构在招标（或谈判）期间发出的答疑纪要和其他补充修改函件，均是招标文件的组成部分，对投标人起约束作用；</w:t>
      </w:r>
    </w:p>
    <w:p w:rsidR="003E1436" w:rsidRDefault="005828AB">
      <w:pPr>
        <w:ind w:firstLineChars="196" w:firstLine="412"/>
        <w:rPr>
          <w:rFonts w:ascii="宋体" w:hAnsi="宋体"/>
          <w:szCs w:val="21"/>
        </w:rPr>
      </w:pPr>
      <w:r>
        <w:rPr>
          <w:rFonts w:ascii="宋体" w:hAnsi="宋体" w:hint="eastAsia"/>
          <w:szCs w:val="21"/>
        </w:rPr>
        <w:t>招标文件包括下列内容：</w:t>
      </w:r>
    </w:p>
    <w:p w:rsidR="003E1436" w:rsidRDefault="005828AB">
      <w:pPr>
        <w:ind w:leftChars="200" w:left="420" w:firstLineChars="196" w:firstLine="412"/>
        <w:rPr>
          <w:rFonts w:ascii="宋体" w:hAnsi="宋体"/>
          <w:b/>
          <w:szCs w:val="21"/>
        </w:rPr>
      </w:pPr>
      <w:r>
        <w:rPr>
          <w:rFonts w:ascii="宋体" w:hAnsi="宋体" w:hint="eastAsia"/>
          <w:b/>
          <w:szCs w:val="21"/>
        </w:rPr>
        <w:t>第一册专用条款</w:t>
      </w:r>
    </w:p>
    <w:p w:rsidR="003E1436" w:rsidRDefault="005828AB">
      <w:pPr>
        <w:ind w:leftChars="514" w:left="1079"/>
        <w:rPr>
          <w:rFonts w:ascii="宋体" w:hAnsi="宋体"/>
          <w:b/>
          <w:szCs w:val="21"/>
        </w:rPr>
      </w:pPr>
      <w:r>
        <w:rPr>
          <w:rFonts w:ascii="宋体" w:hAnsi="宋体" w:hint="eastAsia"/>
          <w:b/>
          <w:szCs w:val="21"/>
        </w:rPr>
        <w:t>关键信息</w:t>
      </w:r>
    </w:p>
    <w:p w:rsidR="003E1436" w:rsidRDefault="005828AB">
      <w:pPr>
        <w:ind w:leftChars="300" w:left="630" w:firstLineChars="196" w:firstLine="412"/>
        <w:rPr>
          <w:rFonts w:ascii="宋体" w:hAnsi="宋体"/>
          <w:szCs w:val="21"/>
        </w:rPr>
      </w:pPr>
      <w:r>
        <w:rPr>
          <w:rFonts w:ascii="宋体" w:hAnsi="宋体" w:hint="eastAsia"/>
          <w:szCs w:val="21"/>
        </w:rPr>
        <w:t>第一章招标公告</w:t>
      </w:r>
    </w:p>
    <w:p w:rsidR="003E1436" w:rsidRDefault="005828AB">
      <w:pPr>
        <w:ind w:leftChars="300" w:left="630" w:firstLineChars="196" w:firstLine="412"/>
        <w:rPr>
          <w:rFonts w:ascii="宋体" w:hAnsi="宋体"/>
          <w:szCs w:val="21"/>
        </w:rPr>
      </w:pPr>
      <w:r>
        <w:rPr>
          <w:rFonts w:ascii="宋体" w:hAnsi="宋体" w:hint="eastAsia"/>
          <w:szCs w:val="21"/>
        </w:rPr>
        <w:t>第二章招标项目需求</w:t>
      </w:r>
    </w:p>
    <w:p w:rsidR="003E1436" w:rsidRDefault="005828AB">
      <w:pPr>
        <w:ind w:leftChars="300" w:left="630" w:firstLineChars="196" w:firstLine="412"/>
        <w:rPr>
          <w:rFonts w:ascii="宋体" w:hAnsi="宋体"/>
          <w:szCs w:val="21"/>
        </w:rPr>
      </w:pPr>
      <w:r>
        <w:rPr>
          <w:rFonts w:ascii="宋体" w:hAnsi="宋体" w:hint="eastAsia"/>
          <w:szCs w:val="21"/>
        </w:rPr>
        <w:t>第三章合同条款及格式</w:t>
      </w:r>
    </w:p>
    <w:p w:rsidR="003E1436" w:rsidRDefault="005828AB">
      <w:pPr>
        <w:ind w:leftChars="300" w:left="630" w:firstLineChars="196" w:firstLine="412"/>
        <w:rPr>
          <w:rFonts w:ascii="宋体" w:hAnsi="宋体"/>
          <w:szCs w:val="21"/>
        </w:rPr>
      </w:pPr>
      <w:r>
        <w:rPr>
          <w:rFonts w:ascii="宋体" w:hAnsi="宋体" w:hint="eastAsia"/>
          <w:szCs w:val="21"/>
        </w:rPr>
        <w:t>第四章投标文件格式、附件</w:t>
      </w:r>
    </w:p>
    <w:p w:rsidR="003E1436" w:rsidRDefault="005828AB">
      <w:pPr>
        <w:ind w:leftChars="300" w:left="630" w:firstLineChars="196" w:firstLine="412"/>
        <w:rPr>
          <w:rFonts w:ascii="宋体" w:hAnsi="宋体"/>
          <w:szCs w:val="21"/>
        </w:rPr>
      </w:pPr>
      <w:r>
        <w:rPr>
          <w:rFonts w:ascii="宋体" w:hAnsi="宋体" w:hint="eastAsia"/>
          <w:szCs w:val="21"/>
        </w:rPr>
        <w:t>第五章深圳大学采购履约情况反馈表</w:t>
      </w:r>
    </w:p>
    <w:p w:rsidR="003E1436" w:rsidRDefault="005828AB">
      <w:pPr>
        <w:ind w:leftChars="200" w:left="420" w:firstLineChars="196" w:firstLine="412"/>
        <w:rPr>
          <w:rFonts w:ascii="宋体" w:hAnsi="宋体"/>
          <w:b/>
          <w:szCs w:val="21"/>
        </w:rPr>
      </w:pPr>
      <w:r>
        <w:rPr>
          <w:rFonts w:ascii="宋体" w:hAnsi="宋体" w:hint="eastAsia"/>
          <w:b/>
          <w:szCs w:val="21"/>
        </w:rPr>
        <w:t>第二册通用条款</w:t>
      </w:r>
    </w:p>
    <w:p w:rsidR="003E1436" w:rsidRDefault="005828AB">
      <w:pPr>
        <w:numPr>
          <w:ilvl w:val="1"/>
          <w:numId w:val="0"/>
        </w:numPr>
        <w:tabs>
          <w:tab w:val="left" w:pos="360"/>
        </w:tabs>
        <w:ind w:firstLineChars="514" w:firstLine="1079"/>
        <w:rPr>
          <w:szCs w:val="21"/>
        </w:rPr>
      </w:pPr>
      <w:r>
        <w:rPr>
          <w:rFonts w:hint="eastAsia"/>
          <w:szCs w:val="21"/>
        </w:rPr>
        <w:t>第一章  总则</w:t>
      </w:r>
    </w:p>
    <w:p w:rsidR="003E1436" w:rsidRDefault="005828AB">
      <w:pPr>
        <w:numPr>
          <w:ilvl w:val="1"/>
          <w:numId w:val="0"/>
        </w:numPr>
        <w:tabs>
          <w:tab w:val="left" w:pos="360"/>
        </w:tabs>
        <w:ind w:firstLineChars="514" w:firstLine="1079"/>
        <w:rPr>
          <w:szCs w:val="21"/>
        </w:rPr>
      </w:pPr>
      <w:r>
        <w:rPr>
          <w:rFonts w:hint="eastAsia"/>
          <w:szCs w:val="21"/>
        </w:rPr>
        <w:t>第二章  招标文件</w:t>
      </w:r>
    </w:p>
    <w:p w:rsidR="003E1436" w:rsidRDefault="005828AB">
      <w:pPr>
        <w:numPr>
          <w:ilvl w:val="1"/>
          <w:numId w:val="0"/>
        </w:numPr>
        <w:tabs>
          <w:tab w:val="left" w:pos="360"/>
        </w:tabs>
        <w:ind w:firstLineChars="514" w:firstLine="1079"/>
        <w:rPr>
          <w:szCs w:val="21"/>
        </w:rPr>
      </w:pPr>
      <w:r>
        <w:rPr>
          <w:rFonts w:hint="eastAsia"/>
          <w:szCs w:val="21"/>
        </w:rPr>
        <w:t>第三章  投标文件的编制</w:t>
      </w:r>
    </w:p>
    <w:p w:rsidR="003E1436" w:rsidRDefault="005828AB">
      <w:pPr>
        <w:numPr>
          <w:ilvl w:val="1"/>
          <w:numId w:val="0"/>
        </w:numPr>
        <w:tabs>
          <w:tab w:val="left" w:pos="360"/>
        </w:tabs>
        <w:ind w:firstLineChars="514" w:firstLine="1079"/>
        <w:rPr>
          <w:szCs w:val="21"/>
        </w:rPr>
      </w:pPr>
      <w:r>
        <w:rPr>
          <w:rFonts w:hint="eastAsia"/>
          <w:szCs w:val="21"/>
        </w:rPr>
        <w:t>第四章  投标文件的递交</w:t>
      </w:r>
    </w:p>
    <w:p w:rsidR="003E1436" w:rsidRDefault="005828AB">
      <w:pPr>
        <w:numPr>
          <w:ilvl w:val="1"/>
          <w:numId w:val="0"/>
        </w:numPr>
        <w:tabs>
          <w:tab w:val="left" w:pos="360"/>
        </w:tabs>
        <w:ind w:firstLineChars="514" w:firstLine="1079"/>
        <w:rPr>
          <w:szCs w:val="21"/>
        </w:rPr>
      </w:pPr>
      <w:r>
        <w:rPr>
          <w:rFonts w:hint="eastAsia"/>
          <w:szCs w:val="21"/>
        </w:rPr>
        <w:t>第五章  开标</w:t>
      </w:r>
    </w:p>
    <w:p w:rsidR="003E1436" w:rsidRDefault="005828AB">
      <w:pPr>
        <w:numPr>
          <w:ilvl w:val="1"/>
          <w:numId w:val="0"/>
        </w:numPr>
        <w:tabs>
          <w:tab w:val="left" w:pos="360"/>
        </w:tabs>
        <w:ind w:firstLineChars="514" w:firstLine="1079"/>
        <w:rPr>
          <w:szCs w:val="21"/>
        </w:rPr>
      </w:pPr>
      <w:r>
        <w:rPr>
          <w:rFonts w:hint="eastAsia"/>
          <w:szCs w:val="21"/>
        </w:rPr>
        <w:t>第六章  评标要求</w:t>
      </w:r>
    </w:p>
    <w:p w:rsidR="003E1436" w:rsidRDefault="005828AB">
      <w:pPr>
        <w:numPr>
          <w:ilvl w:val="1"/>
          <w:numId w:val="0"/>
        </w:numPr>
        <w:tabs>
          <w:tab w:val="left" w:pos="360"/>
        </w:tabs>
        <w:ind w:firstLineChars="514" w:firstLine="1079"/>
        <w:rPr>
          <w:szCs w:val="21"/>
        </w:rPr>
      </w:pPr>
      <w:r>
        <w:rPr>
          <w:rFonts w:hint="eastAsia"/>
          <w:szCs w:val="21"/>
        </w:rPr>
        <w:t>第七章  评标程序及评标方法</w:t>
      </w:r>
    </w:p>
    <w:p w:rsidR="003E1436" w:rsidRDefault="005828AB">
      <w:pPr>
        <w:numPr>
          <w:ilvl w:val="1"/>
          <w:numId w:val="0"/>
        </w:numPr>
        <w:tabs>
          <w:tab w:val="left" w:pos="360"/>
        </w:tabs>
        <w:ind w:firstLineChars="514" w:firstLine="1079"/>
        <w:rPr>
          <w:szCs w:val="21"/>
        </w:rPr>
      </w:pPr>
      <w:r>
        <w:rPr>
          <w:rFonts w:hint="eastAsia"/>
          <w:szCs w:val="21"/>
        </w:rPr>
        <w:t>第八章  定标及公示</w:t>
      </w:r>
    </w:p>
    <w:p w:rsidR="003E1436" w:rsidRDefault="005828AB">
      <w:pPr>
        <w:numPr>
          <w:ilvl w:val="1"/>
          <w:numId w:val="0"/>
        </w:numPr>
        <w:tabs>
          <w:tab w:val="left" w:pos="360"/>
        </w:tabs>
        <w:ind w:firstLineChars="514" w:firstLine="1079"/>
        <w:rPr>
          <w:szCs w:val="21"/>
        </w:rPr>
      </w:pPr>
      <w:r>
        <w:rPr>
          <w:rFonts w:hint="eastAsia"/>
          <w:szCs w:val="21"/>
        </w:rPr>
        <w:t>第九章  公开招标失败的后续处理</w:t>
      </w:r>
    </w:p>
    <w:p w:rsidR="003E1436" w:rsidRDefault="005828AB">
      <w:pPr>
        <w:numPr>
          <w:ilvl w:val="1"/>
          <w:numId w:val="0"/>
        </w:numPr>
        <w:tabs>
          <w:tab w:val="left" w:pos="360"/>
        </w:tabs>
        <w:ind w:firstLineChars="514" w:firstLine="1079"/>
        <w:rPr>
          <w:szCs w:val="21"/>
        </w:rPr>
      </w:pPr>
      <w:r>
        <w:rPr>
          <w:rFonts w:hint="eastAsia"/>
          <w:szCs w:val="21"/>
        </w:rPr>
        <w:t>第十章  合同的授予与备案</w:t>
      </w:r>
    </w:p>
    <w:p w:rsidR="003E1436" w:rsidRDefault="005828AB">
      <w:pPr>
        <w:numPr>
          <w:ilvl w:val="1"/>
          <w:numId w:val="0"/>
        </w:numPr>
        <w:tabs>
          <w:tab w:val="left" w:pos="360"/>
        </w:tabs>
        <w:ind w:firstLineChars="514" w:firstLine="1079"/>
        <w:rPr>
          <w:szCs w:val="21"/>
        </w:rPr>
      </w:pPr>
      <w:r>
        <w:rPr>
          <w:rFonts w:hint="eastAsia"/>
          <w:szCs w:val="21"/>
        </w:rPr>
        <w:t>第十一章  质疑处理</w:t>
      </w:r>
    </w:p>
    <w:p w:rsidR="003E1436" w:rsidRDefault="005828AB">
      <w:pPr>
        <w:ind w:firstLineChars="196" w:firstLine="412"/>
        <w:rPr>
          <w:rFonts w:ascii="宋体" w:hAnsi="宋体"/>
          <w:szCs w:val="21"/>
        </w:rPr>
      </w:pPr>
      <w:bookmarkStart w:id="59" w:name="_Toc60560636"/>
      <w:bookmarkStart w:id="60" w:name="_Toc60631631"/>
      <w:bookmarkStart w:id="61" w:name="_Toc73517650"/>
      <w:bookmarkStart w:id="62" w:name="_Toc73518128"/>
      <w:bookmarkStart w:id="63" w:name="_Toc73521558"/>
      <w:bookmarkStart w:id="64" w:name="_Toc73521646"/>
      <w:bookmarkStart w:id="65" w:name="_Toc100052375"/>
      <w:bookmarkStart w:id="66" w:name="_Toc60560637"/>
      <w:bookmarkStart w:id="67" w:name="_Toc60631632"/>
      <w:bookmarkStart w:id="68" w:name="_Toc73517651"/>
      <w:bookmarkStart w:id="69" w:name="_Toc73518129"/>
      <w:bookmarkStart w:id="70" w:name="_Toc73521559"/>
      <w:bookmarkStart w:id="71" w:name="_Toc73521647"/>
      <w:bookmarkStart w:id="72" w:name="_Toc100052376"/>
      <w:r>
        <w:rPr>
          <w:rFonts w:ascii="宋体" w:hAnsi="宋体" w:hint="eastAsia"/>
          <w:szCs w:val="21"/>
        </w:rPr>
        <w:t xml:space="preserve">11.2 </w:t>
      </w:r>
      <w:r>
        <w:rPr>
          <w:rFonts w:ascii="宋体" w:hAnsi="宋体" w:hint="eastAsia"/>
          <w:szCs w:val="21"/>
        </w:rPr>
        <w:t>投标人获得招标文件后，应仔细检查招标文件的所有内容，如有残缺应在答疑截止时间之前向学校采购机构提出，否则，由此引起的投标损失自负；投标人同时应认真审阅</w:t>
      </w:r>
      <w:r>
        <w:rPr>
          <w:rFonts w:ascii="宋体" w:hAnsi="宋体" w:hint="eastAsia"/>
          <w:szCs w:val="21"/>
        </w:rPr>
        <w:lastRenderedPageBreak/>
        <w:t>招标文件所有的事项、格式、条款和规范要求等，如果投标人的投标文件没有按招标文件要求提交全部资料或者投标文件没有对招标文件做出实质性响应，其风险应由投标人自行承担，并根据有关条款规定，其投标有可能被拒绝。</w:t>
      </w:r>
    </w:p>
    <w:p w:rsidR="003E1436" w:rsidRDefault="005828AB">
      <w:pPr>
        <w:ind w:firstLineChars="196" w:firstLine="412"/>
        <w:rPr>
          <w:rFonts w:ascii="宋体" w:hAnsi="宋体"/>
          <w:szCs w:val="21"/>
        </w:rPr>
      </w:pPr>
      <w:r>
        <w:rPr>
          <w:rFonts w:ascii="宋体" w:hAnsi="宋体" w:hint="eastAsia"/>
          <w:szCs w:val="21"/>
        </w:rPr>
        <w:t>11.3</w:t>
      </w:r>
      <w:r>
        <w:rPr>
          <w:rFonts w:ascii="宋体" w:hAnsi="宋体" w:hint="eastAsia"/>
        </w:rPr>
        <w:t>任何人或任何组织向投标人提交的任何书面或口头资料，未经学校采购机构在网上发布或书面通知，均作无效处理，不得作为招标文件的组成部分。学校采购机构对投标人由此而做出的推论、理解和结论概不负责。</w:t>
      </w:r>
    </w:p>
    <w:p w:rsidR="003E1436" w:rsidRDefault="005828AB">
      <w:pPr>
        <w:spacing w:line="360" w:lineRule="auto"/>
        <w:rPr>
          <w:rFonts w:ascii="黑体" w:eastAsia="黑体" w:hAnsi="宋体"/>
          <w:sz w:val="24"/>
        </w:rPr>
      </w:pPr>
      <w:r>
        <w:rPr>
          <w:rFonts w:ascii="黑体" w:eastAsia="黑体" w:hAnsi="宋体" w:hint="eastAsia"/>
          <w:sz w:val="24"/>
        </w:rPr>
        <w:t>12．招标文件的澄清</w:t>
      </w:r>
      <w:bookmarkEnd w:id="59"/>
      <w:bookmarkEnd w:id="60"/>
      <w:bookmarkEnd w:id="61"/>
      <w:bookmarkEnd w:id="62"/>
      <w:bookmarkEnd w:id="63"/>
      <w:bookmarkEnd w:id="64"/>
      <w:bookmarkEnd w:id="65"/>
    </w:p>
    <w:p w:rsidR="003E1436" w:rsidRDefault="005828AB">
      <w:pPr>
        <w:snapToGrid w:val="0"/>
        <w:ind w:firstLineChars="200" w:firstLine="420"/>
        <w:rPr>
          <w:rFonts w:ascii="宋体" w:hAnsi="宋体"/>
          <w:szCs w:val="21"/>
        </w:rPr>
      </w:pPr>
      <w:r>
        <w:rPr>
          <w:rFonts w:ascii="宋体" w:hAnsi="宋体" w:hint="eastAsia"/>
          <w:szCs w:val="21"/>
        </w:rPr>
        <w:t>12.1</w:t>
      </w:r>
      <w:r>
        <w:rPr>
          <w:rFonts w:ascii="宋体" w:hAnsi="宋体" w:hint="eastAsia"/>
          <w:szCs w:val="21"/>
        </w:rPr>
        <w:t>投标人在收到招标文件后，对招标文件任何部分若有任何疑问，或要求澄清招标文件的，均应在招标公告规定的答疑截止时间内，以</w:t>
      </w:r>
      <w:r>
        <w:rPr>
          <w:rFonts w:ascii="宋体" w:hAnsi="宋体"/>
          <w:szCs w:val="21"/>
        </w:rPr>
        <w:t>书面</w:t>
      </w:r>
      <w:r>
        <w:rPr>
          <w:rFonts w:ascii="宋体" w:hAnsi="宋体" w:hint="eastAsia"/>
          <w:szCs w:val="21"/>
        </w:rPr>
        <w:t>形式向学校采购机构提交。不论是学校采购机构根据需要主动对招标文件进行必要的澄清或是根据投标人的要求对招标文件做出澄清，学校采购机构都将在投标截止日期前以书面形式（包括</w:t>
      </w:r>
      <w:r w:rsidR="00A86BBB">
        <w:rPr>
          <w:rFonts w:ascii="宋体" w:hAnsi="宋体" w:hint="eastAsia"/>
          <w:szCs w:val="21"/>
        </w:rPr>
        <w:t>北京大学深圳研究生院</w:t>
      </w:r>
      <w:r>
        <w:rPr>
          <w:rFonts w:ascii="宋体" w:hAnsi="宋体" w:hint="eastAsia"/>
          <w:szCs w:val="21"/>
        </w:rPr>
        <w:t>网站公开发布方式）答复或发送给所有投标人。澄清纪要作为招标文件的组成部分，对投标人起约束作用；</w:t>
      </w:r>
    </w:p>
    <w:p w:rsidR="003E1436" w:rsidRDefault="005828AB">
      <w:pPr>
        <w:snapToGrid w:val="0"/>
        <w:ind w:firstLineChars="200" w:firstLine="420"/>
        <w:rPr>
          <w:rFonts w:ascii="宋体" w:hAnsi="宋体"/>
          <w:szCs w:val="21"/>
        </w:rPr>
      </w:pPr>
      <w:r>
        <w:rPr>
          <w:rFonts w:ascii="宋体" w:hAnsi="宋体" w:hint="eastAsia"/>
          <w:szCs w:val="21"/>
        </w:rPr>
        <w:t>12.2</w:t>
      </w:r>
      <w:r>
        <w:rPr>
          <w:rFonts w:ascii="宋体" w:hAnsi="宋体" w:hint="eastAsia"/>
          <w:szCs w:val="21"/>
        </w:rPr>
        <w:t>对于没有提出澄清又参与了该项目投标的供应商将被视为完全认同该</w:t>
      </w:r>
      <w:r>
        <w:rPr>
          <w:rFonts w:hint="eastAsia"/>
        </w:rPr>
        <w:t>招标文件（含澄清纪要）</w:t>
      </w:r>
      <w:r>
        <w:rPr>
          <w:rFonts w:ascii="宋体" w:hAnsi="宋体" w:hint="eastAsia"/>
          <w:szCs w:val="21"/>
        </w:rPr>
        <w:t>，投标截止期后不再受理针对招标文件的相关质疑或投诉。</w:t>
      </w:r>
    </w:p>
    <w:p w:rsidR="003E1436" w:rsidRDefault="005828AB">
      <w:pPr>
        <w:snapToGrid w:val="0"/>
        <w:ind w:firstLineChars="200" w:firstLine="420"/>
        <w:rPr>
          <w:rFonts w:ascii="宋体" w:hAnsi="宋体"/>
          <w:szCs w:val="21"/>
        </w:rPr>
      </w:pPr>
      <w:r>
        <w:rPr>
          <w:rFonts w:ascii="宋体" w:hAnsi="宋体" w:hint="eastAsia"/>
          <w:szCs w:val="21"/>
        </w:rPr>
        <w:t xml:space="preserve">12.3 </w:t>
      </w:r>
      <w:r>
        <w:rPr>
          <w:rFonts w:ascii="宋体" w:hAnsi="宋体" w:hint="eastAsia"/>
          <w:szCs w:val="21"/>
        </w:rPr>
        <w:t>对招标文件中描述有歧义或前后不一致的地方，评标委员会有权进行评判，但对同一条款的评判应适用于每个投标人。</w:t>
      </w:r>
    </w:p>
    <w:p w:rsidR="003E1436" w:rsidRDefault="005828AB">
      <w:pPr>
        <w:spacing w:line="360" w:lineRule="auto"/>
        <w:rPr>
          <w:rFonts w:ascii="黑体" w:eastAsia="黑体" w:hAnsi="宋体"/>
          <w:sz w:val="24"/>
        </w:rPr>
      </w:pPr>
      <w:r>
        <w:rPr>
          <w:rFonts w:ascii="黑体" w:eastAsia="黑体" w:hAnsi="宋体"/>
          <w:sz w:val="24"/>
        </w:rPr>
        <w:t>1</w:t>
      </w:r>
      <w:r>
        <w:rPr>
          <w:rFonts w:ascii="黑体" w:eastAsia="黑体" w:hAnsi="宋体" w:hint="eastAsia"/>
          <w:sz w:val="24"/>
        </w:rPr>
        <w:t>3．招标文件的修改</w:t>
      </w:r>
      <w:bookmarkEnd w:id="66"/>
      <w:bookmarkEnd w:id="67"/>
      <w:bookmarkEnd w:id="68"/>
      <w:bookmarkEnd w:id="69"/>
      <w:bookmarkEnd w:id="70"/>
      <w:bookmarkEnd w:id="71"/>
      <w:bookmarkEnd w:id="72"/>
    </w:p>
    <w:p w:rsidR="003E1436" w:rsidRDefault="005828AB">
      <w:pPr>
        <w:ind w:firstLineChars="196" w:firstLine="412"/>
        <w:rPr>
          <w:rFonts w:ascii="宋体" w:hAnsi="宋体"/>
          <w:szCs w:val="21"/>
        </w:rPr>
      </w:pPr>
      <w:bookmarkStart w:id="73" w:name="bt投标文件"/>
      <w:bookmarkStart w:id="74" w:name="_Toc73521560"/>
      <w:bookmarkStart w:id="75" w:name="_Toc73517652"/>
      <w:bookmarkStart w:id="76" w:name="_Toc73518130"/>
      <w:bookmarkStart w:id="77" w:name="_Toc73521648"/>
      <w:bookmarkStart w:id="78" w:name="_Toc100052377"/>
      <w:bookmarkStart w:id="79" w:name="_Toc101074879"/>
      <w:bookmarkEnd w:id="73"/>
      <w:r>
        <w:rPr>
          <w:rFonts w:ascii="宋体" w:hAnsi="宋体"/>
          <w:szCs w:val="21"/>
        </w:rPr>
        <w:t>1</w:t>
      </w:r>
      <w:r>
        <w:rPr>
          <w:rFonts w:ascii="宋体" w:hAnsi="宋体" w:hint="eastAsia"/>
          <w:szCs w:val="21"/>
        </w:rPr>
        <w:t>3.1</w:t>
      </w:r>
      <w:r>
        <w:rPr>
          <w:rFonts w:ascii="宋体" w:hAnsi="宋体" w:hint="eastAsia"/>
          <w:szCs w:val="21"/>
        </w:rPr>
        <w:t>招标文件发出后，在投标截止日期前，确需要变更招标内容的，学校采购机构可主动地或在解答投标人提出的澄清问题时对招标文件进行修改；</w:t>
      </w:r>
    </w:p>
    <w:p w:rsidR="003E1436" w:rsidRDefault="005828AB">
      <w:pPr>
        <w:ind w:firstLineChars="196" w:firstLine="412"/>
        <w:rPr>
          <w:rFonts w:ascii="宋体" w:hAnsi="宋体"/>
          <w:szCs w:val="21"/>
        </w:rPr>
      </w:pPr>
      <w:r>
        <w:rPr>
          <w:rFonts w:ascii="宋体" w:hAnsi="宋体"/>
          <w:szCs w:val="21"/>
        </w:rPr>
        <w:t>1</w:t>
      </w:r>
      <w:r>
        <w:rPr>
          <w:rFonts w:ascii="宋体" w:hAnsi="宋体" w:hint="eastAsia"/>
          <w:szCs w:val="21"/>
        </w:rPr>
        <w:t>3.2</w:t>
      </w:r>
      <w:r>
        <w:rPr>
          <w:rFonts w:ascii="宋体" w:hAnsi="宋体" w:hint="eastAsia"/>
          <w:szCs w:val="21"/>
        </w:rPr>
        <w:t>招标文件的修改以书面形式（包括网站公开发布方式）发送给所有投标人，招标文件的修改内容作为招标文件的组成部分，并具有约束力。</w:t>
      </w:r>
    </w:p>
    <w:p w:rsidR="003E1436" w:rsidRDefault="005828AB">
      <w:pPr>
        <w:ind w:firstLineChars="196" w:firstLine="412"/>
        <w:rPr>
          <w:rFonts w:ascii="宋体" w:hAnsi="宋体"/>
          <w:szCs w:val="21"/>
        </w:rPr>
      </w:pPr>
      <w:r>
        <w:rPr>
          <w:rFonts w:ascii="宋体" w:hAnsi="宋体"/>
          <w:szCs w:val="21"/>
        </w:rPr>
        <w:t>1</w:t>
      </w:r>
      <w:r>
        <w:rPr>
          <w:rFonts w:ascii="宋体" w:hAnsi="宋体" w:hint="eastAsia"/>
          <w:szCs w:val="21"/>
        </w:rPr>
        <w:t>3.3</w:t>
      </w:r>
      <w:r>
        <w:rPr>
          <w:rFonts w:ascii="宋体" w:hAnsi="宋体" w:hint="eastAsia"/>
          <w:szCs w:val="21"/>
        </w:rPr>
        <w:t>招标文件、招标文件澄清（答疑）纪要、招标文件修改补充通知内容均以书面（包括网站公开发布方式）明确的内容为准。当招标文件、修改补充通知、澄清（答疑）纪要内容相互矛盾时，以最后发出的通知（或纪要）或修改文件为准；</w:t>
      </w:r>
    </w:p>
    <w:p w:rsidR="003E1436" w:rsidRDefault="005828AB">
      <w:pPr>
        <w:ind w:firstLineChars="196" w:firstLine="412"/>
        <w:rPr>
          <w:rFonts w:ascii="宋体" w:hAnsi="宋体"/>
          <w:szCs w:val="21"/>
        </w:rPr>
      </w:pPr>
      <w:r>
        <w:rPr>
          <w:rFonts w:ascii="宋体" w:hAnsi="宋体"/>
          <w:szCs w:val="21"/>
        </w:rPr>
        <w:t>1</w:t>
      </w:r>
      <w:r>
        <w:rPr>
          <w:rFonts w:ascii="宋体" w:hAnsi="宋体" w:hint="eastAsia"/>
          <w:szCs w:val="21"/>
        </w:rPr>
        <w:t>3.4</w:t>
      </w:r>
      <w:r>
        <w:rPr>
          <w:rFonts w:ascii="宋体" w:hAnsi="宋体" w:hint="eastAsia"/>
          <w:szCs w:val="21"/>
        </w:rPr>
        <w:t>学校采购机构保证招标文件澄清（答疑）纪要和招标文件修改补充通知在投标截止时间前以网站公开发布形式或书面形式发送给所有投标人。为使投标人在编写投标文件时有充分时间对招标文件的修改部分进行研究，学校采购机构可以酌情延长递交投标文件的截止日期，具体时间将在修改补充通知中明确。</w:t>
      </w:r>
    </w:p>
    <w:p w:rsidR="003E1436" w:rsidRDefault="005828AB" w:rsidP="00AF29D3">
      <w:pPr>
        <w:pStyle w:val="2"/>
        <w:numPr>
          <w:ilvl w:val="0"/>
          <w:numId w:val="8"/>
        </w:numPr>
        <w:spacing w:beforeLines="50" w:before="231" w:afterLines="50" w:after="231"/>
        <w:ind w:left="562" w:hanging="562"/>
        <w:rPr>
          <w:sz w:val="28"/>
          <w:szCs w:val="28"/>
        </w:rPr>
      </w:pPr>
      <w:r>
        <w:rPr>
          <w:rFonts w:hint="eastAsia"/>
          <w:sz w:val="28"/>
          <w:szCs w:val="28"/>
        </w:rPr>
        <w:t>投标文件</w:t>
      </w:r>
      <w:bookmarkEnd w:id="74"/>
      <w:bookmarkEnd w:id="75"/>
      <w:bookmarkEnd w:id="76"/>
      <w:bookmarkEnd w:id="77"/>
      <w:bookmarkEnd w:id="78"/>
      <w:bookmarkEnd w:id="79"/>
      <w:r>
        <w:rPr>
          <w:rFonts w:hint="eastAsia"/>
          <w:sz w:val="28"/>
          <w:szCs w:val="28"/>
        </w:rPr>
        <w:t>的编制</w:t>
      </w:r>
    </w:p>
    <w:p w:rsidR="003E1436" w:rsidRDefault="005828AB">
      <w:pPr>
        <w:spacing w:line="360" w:lineRule="auto"/>
        <w:rPr>
          <w:rFonts w:ascii="黑体" w:eastAsia="黑体" w:hAnsi="宋体"/>
          <w:sz w:val="24"/>
        </w:rPr>
      </w:pPr>
      <w:bookmarkStart w:id="80" w:name="_Toc60560639"/>
      <w:bookmarkStart w:id="81" w:name="_Toc60631634"/>
      <w:bookmarkStart w:id="82" w:name="_Toc73517653"/>
      <w:bookmarkStart w:id="83" w:name="_Toc73518131"/>
      <w:bookmarkStart w:id="84" w:name="_Toc73521561"/>
      <w:bookmarkStart w:id="85" w:name="_Toc73521649"/>
      <w:bookmarkStart w:id="86" w:name="_Toc100052378"/>
      <w:r>
        <w:rPr>
          <w:rFonts w:ascii="黑体" w:eastAsia="黑体" w:hAnsi="宋体" w:hint="eastAsia"/>
          <w:sz w:val="24"/>
        </w:rPr>
        <w:t>14．投标文件的语言及度量单位</w:t>
      </w:r>
      <w:bookmarkEnd w:id="80"/>
      <w:bookmarkEnd w:id="81"/>
      <w:bookmarkEnd w:id="82"/>
      <w:bookmarkEnd w:id="83"/>
      <w:bookmarkEnd w:id="84"/>
      <w:bookmarkEnd w:id="85"/>
      <w:bookmarkEnd w:id="86"/>
    </w:p>
    <w:p w:rsidR="003E1436" w:rsidRDefault="005828AB">
      <w:pPr>
        <w:ind w:firstLineChars="196" w:firstLine="412"/>
        <w:rPr>
          <w:rFonts w:ascii="宋体" w:hAnsi="宋体"/>
          <w:szCs w:val="21"/>
        </w:rPr>
      </w:pPr>
      <w:r>
        <w:rPr>
          <w:rFonts w:ascii="宋体" w:hAnsi="宋体" w:hint="eastAsia"/>
          <w:szCs w:val="21"/>
        </w:rPr>
        <w:lastRenderedPageBreak/>
        <w:t xml:space="preserve">14.1 </w:t>
      </w:r>
      <w:r>
        <w:rPr>
          <w:rFonts w:ascii="宋体" w:hAnsi="宋体" w:hint="eastAsia"/>
          <w:szCs w:val="21"/>
        </w:rPr>
        <w:t>投标人和学校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rsidR="003E1436" w:rsidRDefault="005828AB">
      <w:pPr>
        <w:ind w:firstLineChars="196" w:firstLine="412"/>
        <w:rPr>
          <w:rFonts w:ascii="宋体" w:hAnsi="宋体"/>
          <w:szCs w:val="21"/>
        </w:rPr>
      </w:pPr>
      <w:r>
        <w:rPr>
          <w:rFonts w:ascii="宋体" w:hAnsi="宋体" w:hint="eastAsia"/>
          <w:szCs w:val="21"/>
        </w:rPr>
        <w:t xml:space="preserve">14.2 </w:t>
      </w:r>
      <w:r>
        <w:rPr>
          <w:rFonts w:ascii="宋体" w:hAnsi="宋体" w:hint="eastAsia"/>
          <w:szCs w:val="21"/>
        </w:rPr>
        <w:t>除技术规范另有规定外，投标文件使用的度量单位，均采用中华人民共和国法定计量单位。</w:t>
      </w:r>
    </w:p>
    <w:p w:rsidR="003E1436" w:rsidRDefault="005828AB">
      <w:pPr>
        <w:spacing w:line="360" w:lineRule="auto"/>
        <w:rPr>
          <w:rFonts w:ascii="黑体" w:eastAsia="黑体" w:hAnsi="宋体"/>
          <w:sz w:val="24"/>
        </w:rPr>
      </w:pPr>
      <w:bookmarkStart w:id="87" w:name="_Toc60560640"/>
      <w:bookmarkStart w:id="88" w:name="_Toc60631635"/>
      <w:bookmarkStart w:id="89" w:name="_Toc73517654"/>
      <w:bookmarkStart w:id="90" w:name="_Toc73518132"/>
      <w:bookmarkStart w:id="91" w:name="_Toc73521562"/>
      <w:bookmarkStart w:id="92" w:name="_Toc73521650"/>
      <w:bookmarkStart w:id="93" w:name="_Toc100052379"/>
      <w:r>
        <w:rPr>
          <w:rFonts w:ascii="黑体" w:eastAsia="黑体" w:hAnsi="宋体" w:hint="eastAsia"/>
          <w:sz w:val="24"/>
        </w:rPr>
        <w:t>15．投标文件的组成</w:t>
      </w:r>
      <w:bookmarkEnd w:id="87"/>
      <w:bookmarkEnd w:id="88"/>
      <w:bookmarkEnd w:id="89"/>
      <w:bookmarkEnd w:id="90"/>
      <w:bookmarkEnd w:id="91"/>
      <w:bookmarkEnd w:id="92"/>
      <w:bookmarkEnd w:id="93"/>
    </w:p>
    <w:p w:rsidR="003E1436" w:rsidRDefault="005828AB">
      <w:pPr>
        <w:ind w:firstLineChars="196" w:firstLine="412"/>
        <w:rPr>
          <w:rFonts w:ascii="宋体" w:hAnsi="宋体"/>
          <w:b/>
          <w:szCs w:val="21"/>
        </w:rPr>
      </w:pPr>
      <w:r>
        <w:rPr>
          <w:rFonts w:ascii="宋体" w:hAnsi="宋体" w:hint="eastAsia"/>
          <w:b/>
          <w:szCs w:val="21"/>
        </w:rPr>
        <w:t>具体内容请详见本项目专用条款的相关内容。</w:t>
      </w:r>
      <w:bookmarkStart w:id="94" w:name="投标文件的组成"/>
      <w:bookmarkStart w:id="95" w:name="_Toc60560641"/>
      <w:bookmarkStart w:id="96" w:name="_Toc60631636"/>
      <w:bookmarkStart w:id="97" w:name="_Toc73517655"/>
      <w:bookmarkStart w:id="98" w:name="_Toc73518133"/>
      <w:bookmarkStart w:id="99" w:name="_Toc73521563"/>
      <w:bookmarkStart w:id="100" w:name="_Toc73521651"/>
    </w:p>
    <w:p w:rsidR="003E1436" w:rsidRDefault="005828AB">
      <w:pPr>
        <w:spacing w:line="360" w:lineRule="auto"/>
        <w:rPr>
          <w:rFonts w:ascii="黑体" w:eastAsia="黑体" w:hAnsi="宋体"/>
          <w:sz w:val="24"/>
        </w:rPr>
      </w:pPr>
      <w:bookmarkStart w:id="101" w:name="_Toc100052380"/>
      <w:bookmarkEnd w:id="94"/>
      <w:r>
        <w:rPr>
          <w:rFonts w:ascii="黑体" w:eastAsia="黑体" w:hAnsi="宋体" w:hint="eastAsia"/>
          <w:sz w:val="24"/>
        </w:rPr>
        <w:t>16．投标文件格式</w:t>
      </w:r>
      <w:bookmarkEnd w:id="95"/>
      <w:bookmarkEnd w:id="96"/>
      <w:bookmarkEnd w:id="97"/>
      <w:bookmarkEnd w:id="98"/>
      <w:bookmarkEnd w:id="99"/>
      <w:bookmarkEnd w:id="100"/>
      <w:bookmarkEnd w:id="101"/>
    </w:p>
    <w:p w:rsidR="003E1436" w:rsidRDefault="005828AB">
      <w:pPr>
        <w:ind w:firstLineChars="196" w:firstLine="412"/>
        <w:rPr>
          <w:rFonts w:ascii="宋体" w:hAnsi="宋体"/>
          <w:szCs w:val="21"/>
        </w:rPr>
      </w:pPr>
      <w:r>
        <w:rPr>
          <w:rFonts w:ascii="宋体" w:hAnsi="宋体" w:hint="eastAsia"/>
          <w:szCs w:val="21"/>
        </w:rPr>
        <w:t>投标文件包括本通用条款第</w:t>
      </w:r>
      <w:r>
        <w:rPr>
          <w:rFonts w:ascii="宋体" w:hAnsi="宋体" w:hint="eastAsia"/>
          <w:szCs w:val="21"/>
        </w:rPr>
        <w:t>15</w:t>
      </w:r>
      <w:r>
        <w:rPr>
          <w:rFonts w:ascii="宋体" w:hAnsi="宋体" w:hint="eastAsia"/>
          <w:szCs w:val="21"/>
        </w:rPr>
        <w:t>条中规定的内容。如招标文件提供了投标文件格式，则</w:t>
      </w:r>
      <w:r>
        <w:rPr>
          <w:rFonts w:ascii="宋体" w:hAnsi="宋体" w:hint="eastAsia"/>
          <w:b/>
          <w:bCs/>
          <w:szCs w:val="21"/>
        </w:rPr>
        <w:t>投标人提交的投标文件应毫无例外地使用招标文件所提供的相应格式</w:t>
      </w:r>
      <w:r>
        <w:rPr>
          <w:rFonts w:ascii="宋体" w:hAnsi="宋体" w:hint="eastAsia"/>
          <w:szCs w:val="21"/>
        </w:rPr>
        <w:t>（表格可以按同样格式扩展）。</w:t>
      </w:r>
      <w:bookmarkStart w:id="102" w:name="_Toc60560643"/>
      <w:bookmarkStart w:id="103" w:name="_Toc60631638"/>
      <w:bookmarkStart w:id="104" w:name="_Toc73517657"/>
      <w:bookmarkStart w:id="105" w:name="_Toc73518135"/>
      <w:bookmarkStart w:id="106" w:name="_Toc73521565"/>
      <w:bookmarkStart w:id="107" w:name="_Toc73521653"/>
    </w:p>
    <w:p w:rsidR="003E1436" w:rsidRDefault="005828AB">
      <w:pPr>
        <w:spacing w:line="360" w:lineRule="auto"/>
        <w:rPr>
          <w:rFonts w:ascii="黑体" w:eastAsia="黑体" w:hAnsi="宋体"/>
          <w:sz w:val="24"/>
        </w:rPr>
      </w:pPr>
      <w:bookmarkStart w:id="108" w:name="_Toc100052382"/>
      <w:r>
        <w:rPr>
          <w:rFonts w:ascii="黑体" w:eastAsia="黑体" w:hAnsi="宋体" w:hint="eastAsia"/>
          <w:sz w:val="24"/>
        </w:rPr>
        <w:t>17．投标货币</w:t>
      </w:r>
      <w:bookmarkEnd w:id="102"/>
      <w:bookmarkEnd w:id="103"/>
      <w:bookmarkEnd w:id="104"/>
      <w:bookmarkEnd w:id="105"/>
      <w:bookmarkEnd w:id="106"/>
      <w:bookmarkEnd w:id="107"/>
      <w:bookmarkEnd w:id="108"/>
    </w:p>
    <w:p w:rsidR="003E1436" w:rsidRDefault="005828AB">
      <w:pPr>
        <w:ind w:firstLineChars="196" w:firstLine="412"/>
        <w:rPr>
          <w:rFonts w:ascii="宋体" w:hAnsi="宋体"/>
          <w:szCs w:val="21"/>
        </w:rPr>
      </w:pPr>
      <w:r>
        <w:rPr>
          <w:rFonts w:ascii="宋体" w:hAnsi="宋体" w:hint="eastAsia"/>
          <w:szCs w:val="21"/>
        </w:rPr>
        <w:t>本项目的投标应以人民币计。</w:t>
      </w:r>
    </w:p>
    <w:p w:rsidR="003E1436" w:rsidRDefault="005828AB">
      <w:pPr>
        <w:spacing w:line="360" w:lineRule="auto"/>
        <w:rPr>
          <w:rFonts w:ascii="黑体" w:eastAsia="黑体" w:hAnsi="宋体"/>
          <w:sz w:val="24"/>
        </w:rPr>
      </w:pPr>
      <w:r>
        <w:rPr>
          <w:rFonts w:ascii="黑体" w:eastAsia="黑体" w:hAnsi="宋体" w:hint="eastAsia"/>
          <w:sz w:val="24"/>
        </w:rPr>
        <w:t>18．证明投标文件投标技术方案的合格性和符合招标文件规定的文件要求</w:t>
      </w:r>
    </w:p>
    <w:p w:rsidR="003E1436" w:rsidRDefault="005828AB">
      <w:pPr>
        <w:ind w:firstLineChars="196" w:firstLine="412"/>
        <w:rPr>
          <w:rFonts w:ascii="宋体" w:hAnsi="宋体"/>
          <w:szCs w:val="21"/>
        </w:rPr>
      </w:pPr>
      <w:r>
        <w:rPr>
          <w:rFonts w:ascii="宋体" w:hAnsi="宋体" w:hint="eastAsia"/>
          <w:szCs w:val="21"/>
        </w:rPr>
        <w:t>18</w:t>
      </w:r>
      <w:r>
        <w:rPr>
          <w:rFonts w:ascii="宋体" w:hAnsi="宋体"/>
          <w:szCs w:val="21"/>
        </w:rPr>
        <w:t xml:space="preserve">.1 </w:t>
      </w:r>
      <w:r>
        <w:rPr>
          <w:rFonts w:ascii="宋体" w:hAnsi="宋体" w:hint="eastAsia"/>
          <w:szCs w:val="21"/>
        </w:rPr>
        <w:t>投标人应提交证明文件证明其投标技术方案项下的货物、工程和服务的合格性符合招标文件规定。该投标技术方案及其证明文件作为投标文件的一部分。</w:t>
      </w:r>
    </w:p>
    <w:p w:rsidR="003E1436" w:rsidRDefault="005828AB">
      <w:pPr>
        <w:ind w:firstLineChars="196" w:firstLine="412"/>
        <w:rPr>
          <w:rFonts w:ascii="宋体" w:hAnsi="宋体"/>
          <w:szCs w:val="21"/>
        </w:rPr>
      </w:pPr>
      <w:r>
        <w:rPr>
          <w:rFonts w:ascii="宋体" w:hAnsi="宋体"/>
          <w:szCs w:val="21"/>
        </w:rPr>
        <w:t>1</w:t>
      </w:r>
      <w:r>
        <w:rPr>
          <w:rFonts w:ascii="宋体" w:hAnsi="宋体" w:hint="eastAsia"/>
          <w:szCs w:val="21"/>
        </w:rPr>
        <w:t>8</w:t>
      </w:r>
      <w:r>
        <w:rPr>
          <w:rFonts w:ascii="宋体" w:hAnsi="宋体"/>
          <w:szCs w:val="21"/>
        </w:rPr>
        <w:t xml:space="preserve">.2 </w:t>
      </w:r>
      <w:r>
        <w:rPr>
          <w:rFonts w:ascii="宋体" w:hAnsi="宋体" w:hint="eastAsia"/>
          <w:szCs w:val="21"/>
        </w:rPr>
        <w:t>投标人提供证明投标技术方案与招标文件的要求相一致的文件，可以是文字资料、图纸、数据或数码照片、制造商公布的产品说明书、产品彩页和我国政府机构出具的产品检验和核准证件等，以证明投标人响应的真实性。它包括并应符合以下要求：</w:t>
      </w:r>
    </w:p>
    <w:p w:rsidR="003E1436" w:rsidRDefault="005828AB">
      <w:pPr>
        <w:ind w:firstLineChars="196" w:firstLine="412"/>
        <w:rPr>
          <w:rFonts w:ascii="宋体" w:hAnsi="宋体"/>
          <w:szCs w:val="21"/>
        </w:rPr>
      </w:pPr>
      <w:r>
        <w:rPr>
          <w:rFonts w:ascii="宋体" w:hAnsi="宋体" w:hint="eastAsia"/>
          <w:szCs w:val="21"/>
        </w:rPr>
        <w:t>18.2.1</w:t>
      </w:r>
      <w:r>
        <w:rPr>
          <w:rFonts w:ascii="宋体" w:hAnsi="宋体" w:hint="eastAsia"/>
          <w:szCs w:val="21"/>
        </w:rPr>
        <w:t>主要技术指标和性能的详细说明。</w:t>
      </w:r>
    </w:p>
    <w:p w:rsidR="003E1436" w:rsidRDefault="005828AB">
      <w:pPr>
        <w:ind w:firstLineChars="196" w:firstLine="412"/>
        <w:rPr>
          <w:rFonts w:ascii="宋体" w:hAnsi="宋体"/>
          <w:szCs w:val="21"/>
        </w:rPr>
      </w:pPr>
      <w:r>
        <w:rPr>
          <w:rFonts w:ascii="宋体" w:hAnsi="宋体" w:hint="eastAsia"/>
          <w:szCs w:val="21"/>
        </w:rPr>
        <w:t>18.2.</w:t>
      </w:r>
      <w:r>
        <w:rPr>
          <w:rFonts w:ascii="宋体" w:hAnsi="宋体"/>
          <w:szCs w:val="21"/>
        </w:rPr>
        <w:t>2</w:t>
      </w:r>
      <w:r>
        <w:rPr>
          <w:rFonts w:ascii="宋体" w:hAnsi="宋体" w:hint="eastAsia"/>
          <w:szCs w:val="21"/>
        </w:rPr>
        <w:t>投标产品从采购单位开始使用至招标文件中规定的周期内正常、连续地使用所必须的备件和专用工具清单，包括备件和专用工具的货源及现行价格。</w:t>
      </w:r>
    </w:p>
    <w:p w:rsidR="003E1436" w:rsidRDefault="005828AB">
      <w:pPr>
        <w:ind w:firstLineChars="196" w:firstLine="412"/>
        <w:rPr>
          <w:rFonts w:ascii="宋体" w:hAnsi="宋体"/>
          <w:szCs w:val="21"/>
        </w:rPr>
      </w:pPr>
      <w:r>
        <w:rPr>
          <w:rFonts w:ascii="宋体" w:hAnsi="宋体" w:hint="eastAsia"/>
          <w:szCs w:val="21"/>
        </w:rPr>
        <w:t>18.2.</w:t>
      </w:r>
      <w:r>
        <w:rPr>
          <w:rFonts w:ascii="宋体" w:hAnsi="宋体"/>
          <w:szCs w:val="21"/>
        </w:rPr>
        <w:t>3</w:t>
      </w:r>
      <w:r>
        <w:rPr>
          <w:rFonts w:ascii="宋体" w:hAnsi="宋体" w:hint="eastAsia"/>
          <w:szCs w:val="21"/>
        </w:rPr>
        <w:t>对照招标文件技术规格，逐条说明投标技术方案已对采购单位的技术规格做出了实质性的响应，或申明与技术规格条文的偏差和例外。投标人应详细说明投标技术方案中产品的具体参数，不得照搬照抄招标文件的技术要求。</w:t>
      </w:r>
    </w:p>
    <w:p w:rsidR="003E1436" w:rsidRDefault="005828AB">
      <w:pPr>
        <w:ind w:firstLineChars="196" w:firstLine="412"/>
        <w:rPr>
          <w:rFonts w:ascii="宋体" w:hAnsi="宋体"/>
          <w:szCs w:val="21"/>
        </w:rPr>
      </w:pPr>
      <w:r>
        <w:rPr>
          <w:rFonts w:ascii="宋体" w:hAnsi="宋体" w:hint="eastAsia"/>
          <w:szCs w:val="21"/>
        </w:rPr>
        <w:t>18.2.4</w:t>
      </w:r>
      <w:r>
        <w:rPr>
          <w:rFonts w:ascii="宋体" w:hAnsi="宋体" w:hint="eastAsia"/>
          <w:szCs w:val="21"/>
        </w:rPr>
        <w:t>产品说明书或彩页应为制造商公布或出具的中文产品说明书或彩页；提供外文说明书或彩页的，必须同时提供加盖制造商公章的对应中文翻译说明，评标依据以中文翻译内容为准，外文说明书或彩页仅供参考。</w:t>
      </w:r>
    </w:p>
    <w:p w:rsidR="003E1436" w:rsidRDefault="005828AB">
      <w:pPr>
        <w:ind w:firstLineChars="196" w:firstLine="412"/>
        <w:rPr>
          <w:rFonts w:ascii="宋体" w:hAnsi="宋体"/>
          <w:szCs w:val="21"/>
        </w:rPr>
      </w:pPr>
      <w:r>
        <w:rPr>
          <w:rFonts w:ascii="宋体" w:hAnsi="宋体" w:hint="eastAsia"/>
          <w:szCs w:val="21"/>
        </w:rPr>
        <w:lastRenderedPageBreak/>
        <w:t>18.2.5</w:t>
      </w:r>
      <w:r>
        <w:rPr>
          <w:rFonts w:ascii="宋体" w:hAnsi="宋体" w:hint="eastAsia"/>
          <w:szCs w:val="21"/>
        </w:rPr>
        <w:t>我国政府机构出具的产品检验和核准证件应为证件正面、背面和附件标注的全部具体内容。</w:t>
      </w:r>
    </w:p>
    <w:p w:rsidR="003E1436" w:rsidRDefault="005828AB">
      <w:pPr>
        <w:ind w:firstLineChars="196" w:firstLine="412"/>
        <w:rPr>
          <w:rFonts w:ascii="宋体" w:hAnsi="宋体"/>
          <w:szCs w:val="21"/>
        </w:rPr>
      </w:pPr>
      <w:r>
        <w:rPr>
          <w:rFonts w:ascii="宋体" w:hAnsi="宋体" w:hint="eastAsia"/>
          <w:szCs w:val="21"/>
        </w:rPr>
        <w:t>18.3</w:t>
      </w:r>
      <w:r>
        <w:rPr>
          <w:rFonts w:ascii="宋体" w:hAnsi="宋体" w:hint="eastAsia"/>
          <w:szCs w:val="21"/>
        </w:rPr>
        <w:t>相关资料不符合</w:t>
      </w:r>
      <w:r>
        <w:rPr>
          <w:rFonts w:ascii="宋体" w:hAnsi="宋体" w:hint="eastAsia"/>
          <w:szCs w:val="21"/>
        </w:rPr>
        <w:t>18.2</w:t>
      </w:r>
      <w:r>
        <w:rPr>
          <w:rFonts w:ascii="宋体" w:hAnsi="宋体" w:hint="eastAsia"/>
          <w:szCs w:val="21"/>
        </w:rPr>
        <w:t>款要求的，评标委员会有权认定为投标技术方案不合格响应，其相关分数予以扣减或作废标处理。</w:t>
      </w:r>
    </w:p>
    <w:p w:rsidR="003E1436" w:rsidRDefault="005828AB">
      <w:pPr>
        <w:ind w:firstLineChars="196" w:firstLine="412"/>
        <w:rPr>
          <w:rFonts w:ascii="宋体" w:hAnsi="宋体"/>
          <w:szCs w:val="21"/>
        </w:rPr>
      </w:pPr>
      <w:r>
        <w:rPr>
          <w:rFonts w:ascii="宋体" w:hAnsi="宋体" w:hint="eastAsia"/>
          <w:szCs w:val="21"/>
        </w:rPr>
        <w:t>18.4</w:t>
      </w:r>
      <w:r>
        <w:rPr>
          <w:rFonts w:ascii="宋体" w:hAnsi="宋体" w:hint="eastAsia"/>
          <w:szCs w:val="21"/>
        </w:rPr>
        <w:t>评标委员会有权对以谋取中标为目的的技术规格模糊响应（如有意照搬照抄招标文件的技术要求）或虚假响应予以认定。供应商上述行为一经发现或查实，除扣分或废标外，还可能被一并处以没收投标保证金和</w:t>
      </w:r>
      <w:r>
        <w:rPr>
          <w:rFonts w:ascii="宋体" w:hAnsi="宋体" w:hint="eastAsia"/>
          <w:szCs w:val="21"/>
        </w:rPr>
        <w:t>1</w:t>
      </w:r>
      <w:r>
        <w:rPr>
          <w:rFonts w:ascii="宋体" w:hAnsi="宋体" w:hint="eastAsia"/>
          <w:szCs w:val="21"/>
        </w:rPr>
        <w:t>年内不能参加</w:t>
      </w:r>
      <w:r>
        <w:rPr>
          <w:rFonts w:ascii="宋体" w:hAnsi="宋体"/>
          <w:szCs w:val="21"/>
        </w:rPr>
        <w:t>深圳大学</w:t>
      </w:r>
      <w:r>
        <w:rPr>
          <w:rFonts w:ascii="宋体" w:hAnsi="宋体" w:hint="eastAsia"/>
          <w:szCs w:val="21"/>
        </w:rPr>
        <w:t>采购活动的处罚，学校采购机构可视情况报学校采购监督管理部门做进一步处理。</w:t>
      </w:r>
    </w:p>
    <w:p w:rsidR="003E1436" w:rsidRDefault="005828AB">
      <w:pPr>
        <w:ind w:firstLineChars="196" w:firstLine="412"/>
        <w:rPr>
          <w:rFonts w:ascii="宋体" w:hAnsi="宋体"/>
          <w:szCs w:val="21"/>
        </w:rPr>
      </w:pPr>
      <w:r>
        <w:rPr>
          <w:rFonts w:ascii="宋体" w:hAnsi="宋体"/>
          <w:szCs w:val="21"/>
        </w:rPr>
        <w:t>1</w:t>
      </w:r>
      <w:r>
        <w:rPr>
          <w:rFonts w:ascii="宋体" w:hAnsi="宋体" w:hint="eastAsia"/>
          <w:szCs w:val="21"/>
        </w:rPr>
        <w:t>8</w:t>
      </w:r>
      <w:r>
        <w:rPr>
          <w:rFonts w:ascii="宋体" w:hAnsi="宋体"/>
          <w:szCs w:val="21"/>
        </w:rPr>
        <w:t>.</w:t>
      </w:r>
      <w:r>
        <w:rPr>
          <w:rFonts w:ascii="宋体" w:hAnsi="宋体" w:hint="eastAsia"/>
          <w:szCs w:val="21"/>
        </w:rPr>
        <w:t>5</w:t>
      </w:r>
      <w:r>
        <w:rPr>
          <w:rFonts w:ascii="宋体" w:hAnsi="宋体" w:hint="eastAsia"/>
          <w:szCs w:val="21"/>
        </w:rPr>
        <w:t>投标人在阐述上述第</w:t>
      </w:r>
      <w:r>
        <w:rPr>
          <w:rFonts w:ascii="宋体" w:hAnsi="宋体" w:hint="eastAsia"/>
          <w:szCs w:val="21"/>
        </w:rPr>
        <w:t>18.2</w:t>
      </w:r>
      <w:r>
        <w:rPr>
          <w:rFonts w:ascii="宋体" w:hAnsi="宋体" w:hint="eastAsia"/>
          <w:szCs w:val="21"/>
        </w:rPr>
        <w:t>时应注意采购单位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ascii="宋体" w:hAnsi="宋体" w:hint="eastAsia"/>
          <w:szCs w:val="21"/>
        </w:rPr>
        <w:t>，由评标委员会来评判。</w:t>
      </w:r>
    </w:p>
    <w:p w:rsidR="003E1436" w:rsidRDefault="005828AB">
      <w:pPr>
        <w:ind w:firstLineChars="196" w:firstLine="412"/>
        <w:rPr>
          <w:rFonts w:ascii="宋体" w:hAnsi="宋体"/>
          <w:szCs w:val="21"/>
        </w:rPr>
      </w:pPr>
      <w:r>
        <w:rPr>
          <w:rFonts w:ascii="宋体" w:hAnsi="宋体" w:hint="eastAsia"/>
          <w:szCs w:val="21"/>
        </w:rPr>
        <w:t>18.6</w:t>
      </w:r>
      <w:r>
        <w:rPr>
          <w:rFonts w:ascii="宋体" w:hAnsi="宋体" w:hint="eastAsia"/>
          <w:szCs w:val="21"/>
        </w:rPr>
        <w:t>为保证公平公正，除非另有规定或说明，投标人对同一货物或服务投标时，不得同时提供两套或两套以上的投标方案。</w:t>
      </w:r>
    </w:p>
    <w:p w:rsidR="003E1436" w:rsidRDefault="005828AB">
      <w:pPr>
        <w:spacing w:line="360" w:lineRule="auto"/>
        <w:rPr>
          <w:rFonts w:ascii="黑体" w:eastAsia="黑体" w:hAnsi="宋体"/>
          <w:sz w:val="24"/>
        </w:rPr>
      </w:pPr>
      <w:r>
        <w:rPr>
          <w:rFonts w:ascii="黑体" w:eastAsia="黑体" w:hAnsi="宋体" w:hint="eastAsia"/>
          <w:sz w:val="24"/>
        </w:rPr>
        <w:t>19．投标文件其他证明文件的要求</w:t>
      </w:r>
    </w:p>
    <w:p w:rsidR="003E1436" w:rsidRDefault="005828AB">
      <w:pPr>
        <w:ind w:firstLineChars="196" w:firstLine="412"/>
        <w:rPr>
          <w:rFonts w:ascii="宋体" w:hAnsi="宋体"/>
          <w:szCs w:val="21"/>
        </w:rPr>
      </w:pPr>
      <w:r>
        <w:rPr>
          <w:rFonts w:ascii="宋体" w:hAnsi="宋体" w:hint="eastAsia"/>
          <w:szCs w:val="21"/>
        </w:rPr>
        <w:t>19.1</w:t>
      </w:r>
      <w:r>
        <w:rPr>
          <w:rFonts w:ascii="宋体" w:hAnsi="宋体" w:hint="eastAsia"/>
          <w:szCs w:val="21"/>
        </w:rPr>
        <w:t>对项目招标文件《评标信息》评分项中涉及的相关业绩、社保情况、纳税情况、银行资信等级和资金流状况等内容以及《投标文件初审表》中涉及的资质证书，投标人应提供相关部门出具的证明材料原件复印件，原件备查。上述证明材料应为证件正面、背面和附件标注的全部具体内容；有关原件复印的尺寸和清晰度应该能够被阅读、识别和判断。若投标人未按要求提供证明材料或提供的是部分证明材料或提供不清晰的原件复印件的，评标委员会有权认定其投标文件未对招标文件有关需求进行响应，涉及资格性检查或符合性检查的予以废标处理，涉及《评标信息》打分项的则该项评分予以</w:t>
      </w:r>
      <w:r>
        <w:rPr>
          <w:rFonts w:ascii="宋体" w:hAnsi="宋体" w:hint="eastAsia"/>
          <w:szCs w:val="21"/>
        </w:rPr>
        <w:t>0</w:t>
      </w:r>
      <w:r>
        <w:rPr>
          <w:rFonts w:ascii="宋体" w:hAnsi="宋体" w:hint="eastAsia"/>
          <w:szCs w:val="21"/>
        </w:rPr>
        <w:t>分处理。</w:t>
      </w:r>
    </w:p>
    <w:p w:rsidR="003E1436" w:rsidRDefault="005828AB">
      <w:pPr>
        <w:ind w:firstLineChars="196" w:firstLine="412"/>
        <w:rPr>
          <w:rFonts w:ascii="宋体" w:hAnsi="宋体"/>
          <w:szCs w:val="21"/>
        </w:rPr>
      </w:pPr>
      <w:r>
        <w:rPr>
          <w:rFonts w:ascii="宋体" w:hAnsi="宋体" w:hint="eastAsia"/>
          <w:szCs w:val="21"/>
        </w:rPr>
        <w:t>19.2</w:t>
      </w:r>
      <w:r>
        <w:rPr>
          <w:rFonts w:ascii="宋体" w:hAnsi="宋体" w:hint="eastAsia"/>
          <w:szCs w:val="21"/>
        </w:rPr>
        <w:t>本项目涉及提供的有关资质证书，若原有资质证书处于年审期间，投标人提供年审证明的可按原资质投标；若投标人正在申报上一级别资质，在未获批准之前，仍按原级别资质投标。</w:t>
      </w:r>
    </w:p>
    <w:p w:rsidR="003E1436" w:rsidRDefault="005828AB">
      <w:pPr>
        <w:spacing w:line="360" w:lineRule="auto"/>
        <w:rPr>
          <w:rFonts w:ascii="黑体" w:eastAsia="黑体" w:hAnsi="宋体"/>
          <w:sz w:val="24"/>
        </w:rPr>
      </w:pPr>
      <w:bookmarkStart w:id="109" w:name="_Toc60560644"/>
      <w:bookmarkStart w:id="110" w:name="_Toc60631639"/>
      <w:bookmarkStart w:id="111" w:name="_Toc73517658"/>
      <w:bookmarkStart w:id="112" w:name="_Toc73518136"/>
      <w:bookmarkStart w:id="113" w:name="_Toc73521566"/>
      <w:bookmarkStart w:id="114" w:name="_Toc73521654"/>
      <w:bookmarkStart w:id="115" w:name="_Toc100052383"/>
      <w:r>
        <w:rPr>
          <w:rFonts w:ascii="黑体" w:eastAsia="黑体" w:hAnsi="宋体" w:hint="eastAsia"/>
          <w:sz w:val="24"/>
        </w:rPr>
        <w:t>20．投标有效期</w:t>
      </w:r>
      <w:bookmarkEnd w:id="109"/>
      <w:bookmarkEnd w:id="110"/>
      <w:bookmarkEnd w:id="111"/>
      <w:bookmarkEnd w:id="112"/>
      <w:bookmarkEnd w:id="113"/>
      <w:bookmarkEnd w:id="114"/>
      <w:bookmarkEnd w:id="115"/>
    </w:p>
    <w:p w:rsidR="003E1436" w:rsidRDefault="005828AB">
      <w:pPr>
        <w:ind w:firstLineChars="196" w:firstLine="412"/>
        <w:rPr>
          <w:rFonts w:ascii="宋体" w:hAnsi="宋体"/>
          <w:szCs w:val="21"/>
        </w:rPr>
      </w:pPr>
      <w:r>
        <w:rPr>
          <w:rFonts w:ascii="宋体" w:hAnsi="宋体" w:hint="eastAsia"/>
          <w:szCs w:val="21"/>
        </w:rPr>
        <w:t xml:space="preserve">20.1 </w:t>
      </w:r>
      <w:r>
        <w:rPr>
          <w:rFonts w:ascii="宋体" w:hAnsi="宋体" w:hint="eastAsia"/>
          <w:szCs w:val="21"/>
        </w:rPr>
        <w:t>投标有效期为</w:t>
      </w:r>
      <w:r>
        <w:rPr>
          <w:rFonts w:ascii="Arial" w:hAnsi="Arial" w:cs="Arial" w:hint="eastAsia"/>
          <w:szCs w:val="21"/>
        </w:rPr>
        <w:t>从投标截止之日算起的日历天数，具体见专用条款中投标有效期的天数要求。</w:t>
      </w:r>
      <w:r>
        <w:rPr>
          <w:rFonts w:ascii="宋体" w:hAnsi="宋体" w:hint="eastAsia"/>
          <w:szCs w:val="21"/>
        </w:rPr>
        <w:t>在此期限内，所有投标文件均保持有效；</w:t>
      </w:r>
    </w:p>
    <w:p w:rsidR="003E1436" w:rsidRDefault="005828AB">
      <w:pPr>
        <w:ind w:firstLineChars="196" w:firstLine="412"/>
        <w:rPr>
          <w:rFonts w:ascii="宋体" w:hAnsi="宋体"/>
          <w:szCs w:val="21"/>
        </w:rPr>
      </w:pPr>
      <w:r>
        <w:rPr>
          <w:rFonts w:ascii="宋体" w:hAnsi="宋体" w:hint="eastAsia"/>
          <w:szCs w:val="21"/>
        </w:rPr>
        <w:t xml:space="preserve">20.2 </w:t>
      </w:r>
      <w:r>
        <w:rPr>
          <w:rFonts w:ascii="宋体" w:hAnsi="宋体" w:hint="eastAsia"/>
          <w:szCs w:val="21"/>
        </w:rPr>
        <w:t>在特殊的情况下，学校采购机构在原定的投标有效期满之前，可以根据需要以书</w:t>
      </w:r>
      <w:r>
        <w:rPr>
          <w:rFonts w:ascii="宋体" w:hAnsi="宋体" w:hint="eastAsia"/>
          <w:szCs w:val="21"/>
        </w:rPr>
        <w:lastRenderedPageBreak/>
        <w:t>面形式（包括网站公开发布方式）向投标人提出延长投标有效期的要求，对此要求投标人须以书面形式予以答复，投标人可以拒绝学校采购机构此项要求，而不被没收投标保证金，其投标在原投标有效期满后不再有效。同意延长投标有效期的投标人不能要求也不允许修改其投标文件，但应当相应的延长投标担保的有效期，在延长的投标有效期内本通用条款第</w:t>
      </w:r>
      <w:r>
        <w:rPr>
          <w:rFonts w:ascii="宋体" w:hAnsi="宋体" w:hint="eastAsia"/>
          <w:szCs w:val="21"/>
        </w:rPr>
        <w:t>21</w:t>
      </w:r>
      <w:r>
        <w:rPr>
          <w:rFonts w:ascii="宋体" w:hAnsi="宋体" w:hint="eastAsia"/>
          <w:szCs w:val="21"/>
        </w:rPr>
        <w:t>条关于投标保证金的退还与没收的规定仍然适用；</w:t>
      </w:r>
    </w:p>
    <w:p w:rsidR="003E1436" w:rsidRDefault="005828AB">
      <w:pPr>
        <w:ind w:firstLineChars="196" w:firstLine="412"/>
        <w:rPr>
          <w:rFonts w:ascii="宋体" w:hAnsi="宋体"/>
          <w:szCs w:val="21"/>
        </w:rPr>
      </w:pPr>
      <w:r>
        <w:rPr>
          <w:rFonts w:ascii="宋体" w:hAnsi="宋体" w:hint="eastAsia"/>
          <w:szCs w:val="21"/>
        </w:rPr>
        <w:t>20</w:t>
      </w:r>
      <w:r>
        <w:rPr>
          <w:rFonts w:ascii="宋体" w:hAnsi="宋体"/>
          <w:szCs w:val="21"/>
        </w:rPr>
        <w:t>.3</w:t>
      </w:r>
      <w:r>
        <w:rPr>
          <w:rFonts w:ascii="宋体" w:hAnsi="宋体" w:hint="eastAsia"/>
          <w:szCs w:val="21"/>
        </w:rPr>
        <w:t>中标单位的投标书有效期，截止于完成本招标文件规定的全部项目内容，并通过竣工验收及保修结束。</w:t>
      </w:r>
    </w:p>
    <w:p w:rsidR="003E1436" w:rsidRPr="0030402F" w:rsidRDefault="005828AB">
      <w:pPr>
        <w:spacing w:line="360" w:lineRule="auto"/>
        <w:rPr>
          <w:rFonts w:ascii="宋体" w:hAnsi="宋体"/>
          <w:szCs w:val="21"/>
        </w:rPr>
      </w:pPr>
      <w:bookmarkStart w:id="116" w:name="_Toc60560645"/>
      <w:bookmarkStart w:id="117" w:name="_Toc60631640"/>
      <w:bookmarkStart w:id="118" w:name="_Toc73517659"/>
      <w:bookmarkStart w:id="119" w:name="_Toc73518137"/>
      <w:bookmarkStart w:id="120" w:name="_Toc73521567"/>
      <w:bookmarkStart w:id="121" w:name="_Toc73521655"/>
      <w:bookmarkStart w:id="122" w:name="_Toc100052384"/>
      <w:r w:rsidRPr="0030402F">
        <w:rPr>
          <w:rFonts w:ascii="宋体" w:hAnsi="宋体" w:hint="eastAsia"/>
          <w:szCs w:val="21"/>
        </w:rPr>
        <w:t>21</w:t>
      </w:r>
      <w:r w:rsidRPr="0030402F">
        <w:rPr>
          <w:rFonts w:ascii="宋体" w:hAnsi="宋体" w:hint="eastAsia"/>
          <w:szCs w:val="21"/>
        </w:rPr>
        <w:t>．投标</w:t>
      </w:r>
      <w:bookmarkEnd w:id="116"/>
      <w:bookmarkEnd w:id="117"/>
      <w:bookmarkEnd w:id="118"/>
      <w:bookmarkEnd w:id="119"/>
      <w:bookmarkEnd w:id="120"/>
      <w:bookmarkEnd w:id="121"/>
      <w:bookmarkEnd w:id="122"/>
      <w:r w:rsidRPr="0030402F">
        <w:rPr>
          <w:rFonts w:ascii="宋体" w:hAnsi="宋体" w:hint="eastAsia"/>
          <w:szCs w:val="21"/>
        </w:rPr>
        <w:t>保证金</w:t>
      </w:r>
    </w:p>
    <w:p w:rsidR="003E1436" w:rsidRPr="0030402F" w:rsidRDefault="005828AB">
      <w:pPr>
        <w:ind w:firstLineChars="196" w:firstLine="412"/>
        <w:rPr>
          <w:rFonts w:ascii="宋体" w:hAnsi="宋体"/>
          <w:szCs w:val="21"/>
        </w:rPr>
      </w:pPr>
      <w:bookmarkStart w:id="123" w:name="_Toc60560646"/>
      <w:bookmarkStart w:id="124" w:name="_Toc60631641"/>
      <w:bookmarkStart w:id="125" w:name="_Toc73517660"/>
      <w:bookmarkStart w:id="126" w:name="_Toc73518138"/>
      <w:bookmarkStart w:id="127" w:name="_Toc73521568"/>
      <w:bookmarkStart w:id="128" w:name="_Toc73521656"/>
      <w:bookmarkStart w:id="129" w:name="_Toc100052385"/>
      <w:r w:rsidRPr="0030402F">
        <w:rPr>
          <w:rFonts w:ascii="宋体" w:hAnsi="宋体" w:hint="eastAsia"/>
          <w:szCs w:val="21"/>
        </w:rPr>
        <w:t>21.1</w:t>
      </w:r>
      <w:r w:rsidRPr="0030402F">
        <w:rPr>
          <w:rFonts w:ascii="宋体" w:hAnsi="宋体" w:hint="eastAsia"/>
          <w:szCs w:val="21"/>
        </w:rPr>
        <w:t>投标保证金的缴纳：</w:t>
      </w:r>
    </w:p>
    <w:p w:rsidR="003E1436" w:rsidRPr="0030402F" w:rsidRDefault="005828AB">
      <w:pPr>
        <w:ind w:firstLineChars="196" w:firstLine="412"/>
        <w:rPr>
          <w:rFonts w:ascii="宋体" w:hAnsi="宋体"/>
          <w:szCs w:val="21"/>
        </w:rPr>
      </w:pPr>
      <w:r w:rsidRPr="0030402F">
        <w:rPr>
          <w:rFonts w:ascii="宋体" w:hAnsi="宋体" w:hint="eastAsia"/>
          <w:szCs w:val="21"/>
        </w:rPr>
        <w:t>21.1.1</w:t>
      </w:r>
      <w:r w:rsidRPr="0030402F">
        <w:rPr>
          <w:rFonts w:ascii="宋体" w:hAnsi="宋体" w:hint="eastAsia"/>
          <w:szCs w:val="21"/>
        </w:rPr>
        <w:t>一般项目</w:t>
      </w:r>
      <w:r w:rsidRPr="0030402F">
        <w:rPr>
          <w:rFonts w:ascii="宋体" w:hAnsi="宋体"/>
          <w:szCs w:val="21"/>
        </w:rPr>
        <w:t>需</w:t>
      </w:r>
      <w:r w:rsidRPr="0030402F">
        <w:rPr>
          <w:rFonts w:ascii="宋体" w:hAnsi="宋体" w:hint="eastAsia"/>
          <w:szCs w:val="21"/>
        </w:rPr>
        <w:t>缴纳投标保证金一万元，参与投标前按</w:t>
      </w:r>
      <w:r w:rsidRPr="0030402F">
        <w:rPr>
          <w:rFonts w:ascii="宋体" w:hAnsi="宋体"/>
          <w:szCs w:val="21"/>
        </w:rPr>
        <w:t>项目要求</w:t>
      </w:r>
      <w:r w:rsidRPr="0030402F">
        <w:rPr>
          <w:rFonts w:ascii="宋体" w:hAnsi="宋体" w:hint="eastAsia"/>
          <w:szCs w:val="21"/>
        </w:rPr>
        <w:t>缴纳保证金，落标或中标项目签订</w:t>
      </w:r>
      <w:r w:rsidRPr="0030402F">
        <w:rPr>
          <w:rFonts w:ascii="宋体" w:hAnsi="宋体"/>
          <w:szCs w:val="21"/>
        </w:rPr>
        <w:t>合同</w:t>
      </w:r>
      <w:r w:rsidRPr="0030402F">
        <w:rPr>
          <w:rFonts w:ascii="宋体" w:hAnsi="宋体" w:hint="eastAsia"/>
          <w:szCs w:val="21"/>
        </w:rPr>
        <w:t>后返还。</w:t>
      </w:r>
    </w:p>
    <w:p w:rsidR="003E1436" w:rsidRPr="0030402F" w:rsidRDefault="005828AB">
      <w:pPr>
        <w:ind w:firstLineChars="196" w:firstLine="412"/>
        <w:rPr>
          <w:rFonts w:ascii="宋体" w:hAnsi="宋体"/>
          <w:szCs w:val="21"/>
        </w:rPr>
      </w:pPr>
      <w:r w:rsidRPr="0030402F">
        <w:rPr>
          <w:rFonts w:ascii="宋体" w:hAnsi="宋体" w:hint="eastAsia"/>
          <w:szCs w:val="21"/>
        </w:rPr>
        <w:t xml:space="preserve">21.1.2 </w:t>
      </w:r>
      <w:r w:rsidRPr="0030402F">
        <w:rPr>
          <w:rFonts w:ascii="宋体" w:hAnsi="宋体" w:hint="eastAsia"/>
          <w:szCs w:val="21"/>
        </w:rPr>
        <w:t>若为重大项目，学校采购机构可自行决定另外收取投标保证金，不受</w:t>
      </w:r>
      <w:r w:rsidRPr="0030402F">
        <w:rPr>
          <w:rFonts w:ascii="宋体" w:hAnsi="宋体" w:hint="eastAsia"/>
          <w:szCs w:val="21"/>
        </w:rPr>
        <w:t>21</w:t>
      </w:r>
      <w:r w:rsidRPr="0030402F">
        <w:rPr>
          <w:rFonts w:ascii="宋体" w:hAnsi="宋体"/>
          <w:szCs w:val="21"/>
        </w:rPr>
        <w:t>.1</w:t>
      </w:r>
      <w:r w:rsidRPr="0030402F">
        <w:rPr>
          <w:rFonts w:ascii="宋体" w:hAnsi="宋体" w:hint="eastAsia"/>
          <w:szCs w:val="21"/>
        </w:rPr>
        <w:t>.1</w:t>
      </w:r>
      <w:r w:rsidRPr="0030402F">
        <w:rPr>
          <w:rFonts w:ascii="宋体" w:hAnsi="宋体" w:hint="eastAsia"/>
          <w:szCs w:val="21"/>
        </w:rPr>
        <w:t>款限制。是否另外收取投标保证金，请见本招标文件专用条款《对通用条款的补充内容》中的相关要求。</w:t>
      </w:r>
    </w:p>
    <w:p w:rsidR="003E1436" w:rsidRPr="0030402F" w:rsidRDefault="005828AB">
      <w:pPr>
        <w:ind w:firstLineChars="196" w:firstLine="412"/>
        <w:rPr>
          <w:rFonts w:ascii="宋体" w:hAnsi="宋体"/>
          <w:szCs w:val="21"/>
        </w:rPr>
      </w:pPr>
      <w:r w:rsidRPr="0030402F">
        <w:rPr>
          <w:rFonts w:ascii="宋体" w:hAnsi="宋体" w:hint="eastAsia"/>
          <w:szCs w:val="21"/>
        </w:rPr>
        <w:t>21.1.3</w:t>
      </w:r>
      <w:r w:rsidRPr="0030402F">
        <w:rPr>
          <w:rFonts w:ascii="宋体" w:hAnsi="宋体" w:hint="eastAsia"/>
          <w:szCs w:val="21"/>
        </w:rPr>
        <w:t>交纳投标保证金应一律从投标人基本账户转出</w:t>
      </w:r>
      <w:r w:rsidRPr="0030402F">
        <w:rPr>
          <w:rFonts w:ascii="宋体" w:hAnsi="宋体" w:hint="eastAsia"/>
          <w:szCs w:val="21"/>
        </w:rPr>
        <w:t>,</w:t>
      </w:r>
      <w:r w:rsidRPr="0030402F">
        <w:rPr>
          <w:rFonts w:ascii="宋体" w:hAnsi="宋体" w:hint="eastAsia"/>
          <w:szCs w:val="21"/>
        </w:rPr>
        <w:t>否则按隐瞒真实情况，提供虚假资料处理。不得</w:t>
      </w:r>
      <w:r w:rsidRPr="0030402F">
        <w:rPr>
          <w:rFonts w:ascii="宋体" w:hAnsi="宋体"/>
          <w:szCs w:val="21"/>
        </w:rPr>
        <w:t>采用</w:t>
      </w:r>
      <w:r w:rsidRPr="0030402F">
        <w:rPr>
          <w:rFonts w:ascii="宋体" w:hAnsi="宋体" w:hint="eastAsia"/>
          <w:szCs w:val="21"/>
        </w:rPr>
        <w:t>现金汇款、个人银行结算账户转出和第三方代交等方式。</w:t>
      </w:r>
    </w:p>
    <w:p w:rsidR="003E1436" w:rsidRPr="0030402F" w:rsidRDefault="005828AB">
      <w:pPr>
        <w:ind w:firstLineChars="196" w:firstLine="412"/>
        <w:rPr>
          <w:rFonts w:ascii="宋体" w:hAnsi="宋体"/>
          <w:szCs w:val="21"/>
        </w:rPr>
      </w:pPr>
      <w:r w:rsidRPr="0030402F">
        <w:rPr>
          <w:rFonts w:ascii="宋体" w:hAnsi="宋体" w:hint="eastAsia"/>
          <w:szCs w:val="21"/>
        </w:rPr>
        <w:t>21.2</w:t>
      </w:r>
      <w:r w:rsidRPr="0030402F">
        <w:rPr>
          <w:rFonts w:ascii="宋体" w:hAnsi="宋体" w:hint="eastAsia"/>
          <w:szCs w:val="21"/>
        </w:rPr>
        <w:t>投标保证金是为了保护学校采购机构和采购单位免因投标人的行为而蒙受损失。学校采购机构和采购单位因投标人的行为受到损害时可根据本通用条款第</w:t>
      </w:r>
      <w:r w:rsidRPr="0030402F">
        <w:rPr>
          <w:rFonts w:ascii="宋体" w:hAnsi="宋体" w:hint="eastAsia"/>
          <w:szCs w:val="21"/>
        </w:rPr>
        <w:t>21.3</w:t>
      </w:r>
      <w:r w:rsidRPr="0030402F">
        <w:rPr>
          <w:rFonts w:ascii="宋体" w:hAnsi="宋体" w:hint="eastAsia"/>
          <w:szCs w:val="21"/>
        </w:rPr>
        <w:t>款的规定没收投标人的投标保证金。</w:t>
      </w:r>
    </w:p>
    <w:p w:rsidR="003E1436" w:rsidRPr="0030402F" w:rsidRDefault="005828AB">
      <w:pPr>
        <w:ind w:firstLineChars="196" w:firstLine="412"/>
        <w:rPr>
          <w:rFonts w:ascii="宋体" w:hAnsi="宋体"/>
          <w:szCs w:val="21"/>
        </w:rPr>
      </w:pPr>
      <w:r w:rsidRPr="0030402F">
        <w:rPr>
          <w:rFonts w:ascii="宋体" w:hAnsi="宋体" w:hint="eastAsia"/>
          <w:szCs w:val="21"/>
        </w:rPr>
        <w:t>21.3</w:t>
      </w:r>
      <w:r w:rsidRPr="0030402F">
        <w:rPr>
          <w:rFonts w:ascii="宋体" w:hAnsi="宋体" w:hint="eastAsia"/>
          <w:szCs w:val="21"/>
        </w:rPr>
        <w:t>如下列任何情况发生时，投标保证金将被没收。</w:t>
      </w:r>
    </w:p>
    <w:p w:rsidR="003E1436" w:rsidRPr="0030402F" w:rsidRDefault="005828AB">
      <w:pPr>
        <w:ind w:firstLineChars="196" w:firstLine="412"/>
        <w:rPr>
          <w:rFonts w:ascii="宋体" w:hAnsi="宋体"/>
          <w:szCs w:val="21"/>
        </w:rPr>
      </w:pPr>
      <w:r w:rsidRPr="0030402F">
        <w:rPr>
          <w:rFonts w:ascii="宋体" w:hAnsi="宋体" w:hint="eastAsia"/>
          <w:szCs w:val="21"/>
        </w:rPr>
        <w:t>1</w:t>
      </w:r>
      <w:r w:rsidRPr="0030402F">
        <w:rPr>
          <w:rFonts w:ascii="宋体" w:hAnsi="宋体" w:hint="eastAsia"/>
          <w:szCs w:val="21"/>
        </w:rPr>
        <w:t>）投标人在招标文件中规定的投标有效期内撤回其投标；</w:t>
      </w:r>
    </w:p>
    <w:p w:rsidR="003E1436" w:rsidRPr="0030402F" w:rsidRDefault="005828AB">
      <w:pPr>
        <w:ind w:firstLineChars="196" w:firstLine="412"/>
        <w:rPr>
          <w:rFonts w:ascii="宋体" w:hAnsi="宋体"/>
          <w:szCs w:val="21"/>
        </w:rPr>
      </w:pPr>
      <w:r w:rsidRPr="0030402F">
        <w:rPr>
          <w:rFonts w:ascii="宋体" w:hAnsi="宋体" w:hint="eastAsia"/>
          <w:szCs w:val="21"/>
        </w:rPr>
        <w:t>2</w:t>
      </w:r>
      <w:r w:rsidRPr="0030402F">
        <w:rPr>
          <w:rFonts w:ascii="宋体" w:hAnsi="宋体" w:hint="eastAsia"/>
          <w:szCs w:val="21"/>
        </w:rPr>
        <w:t>）中标人在规定期限内未能根据本项通用条款第</w:t>
      </w:r>
      <w:r w:rsidRPr="0030402F">
        <w:rPr>
          <w:rFonts w:ascii="宋体" w:hAnsi="宋体" w:hint="eastAsia"/>
          <w:szCs w:val="21"/>
        </w:rPr>
        <w:t>47</w:t>
      </w:r>
      <w:r w:rsidRPr="0030402F">
        <w:rPr>
          <w:rFonts w:ascii="宋体" w:hAnsi="宋体" w:hint="eastAsia"/>
          <w:szCs w:val="21"/>
        </w:rPr>
        <w:t>条规定签订合同；</w:t>
      </w:r>
    </w:p>
    <w:p w:rsidR="003E1436" w:rsidRPr="0030402F" w:rsidRDefault="005828AB">
      <w:pPr>
        <w:ind w:firstLineChars="196" w:firstLine="412"/>
        <w:rPr>
          <w:rFonts w:ascii="宋体" w:hAnsi="宋体"/>
          <w:szCs w:val="21"/>
        </w:rPr>
      </w:pPr>
      <w:r w:rsidRPr="0030402F">
        <w:rPr>
          <w:rFonts w:ascii="宋体" w:hAnsi="宋体" w:hint="eastAsia"/>
          <w:szCs w:val="21"/>
        </w:rPr>
        <w:t>3</w:t>
      </w:r>
      <w:r w:rsidRPr="0030402F">
        <w:rPr>
          <w:rFonts w:ascii="宋体" w:hAnsi="宋体" w:hint="eastAsia"/>
          <w:szCs w:val="21"/>
        </w:rPr>
        <w:t>）投标人提供虚假投标文件或虚假补充文件：</w:t>
      </w:r>
    </w:p>
    <w:p w:rsidR="003E1436" w:rsidRPr="0030402F" w:rsidRDefault="005828AB">
      <w:pPr>
        <w:ind w:firstLineChars="196" w:firstLine="412"/>
        <w:rPr>
          <w:rFonts w:ascii="宋体" w:hAnsi="宋体"/>
          <w:szCs w:val="21"/>
        </w:rPr>
      </w:pPr>
      <w:r w:rsidRPr="0030402F">
        <w:rPr>
          <w:rFonts w:ascii="宋体" w:hAnsi="宋体" w:hint="eastAsia"/>
          <w:szCs w:val="21"/>
        </w:rPr>
        <w:t>4</w:t>
      </w:r>
      <w:r w:rsidRPr="0030402F">
        <w:rPr>
          <w:rFonts w:ascii="宋体" w:hAnsi="宋体" w:hint="eastAsia"/>
          <w:szCs w:val="21"/>
        </w:rPr>
        <w:t>）投标人以谋取中标为目的的技术规格模糊响应（如有意照搬照抄招标文件的技术要求）或虚假响应的；</w:t>
      </w:r>
    </w:p>
    <w:p w:rsidR="003E1436" w:rsidRPr="0030402F" w:rsidRDefault="005828AB">
      <w:pPr>
        <w:ind w:firstLineChars="196" w:firstLine="412"/>
        <w:rPr>
          <w:rFonts w:ascii="宋体" w:hAnsi="宋体"/>
          <w:szCs w:val="21"/>
        </w:rPr>
      </w:pPr>
      <w:r w:rsidRPr="0030402F">
        <w:rPr>
          <w:rFonts w:ascii="宋体" w:hAnsi="宋体" w:hint="eastAsia"/>
          <w:szCs w:val="21"/>
        </w:rPr>
        <w:t>5</w:t>
      </w:r>
      <w:r w:rsidRPr="0030402F">
        <w:rPr>
          <w:rFonts w:ascii="宋体" w:hAnsi="宋体" w:hint="eastAsia"/>
          <w:szCs w:val="21"/>
        </w:rPr>
        <w:t>）投标人质疑投诉提供虚假情况。</w:t>
      </w:r>
    </w:p>
    <w:p w:rsidR="003E1436" w:rsidRPr="0030402F" w:rsidRDefault="005828AB">
      <w:pPr>
        <w:ind w:firstLineChars="196" w:firstLine="412"/>
        <w:rPr>
          <w:rFonts w:ascii="宋体" w:hAnsi="宋体"/>
          <w:szCs w:val="21"/>
        </w:rPr>
      </w:pPr>
      <w:r w:rsidRPr="0030402F">
        <w:rPr>
          <w:rFonts w:ascii="宋体" w:hAnsi="宋体" w:hint="eastAsia"/>
          <w:szCs w:val="21"/>
        </w:rPr>
        <w:t>21.4</w:t>
      </w:r>
      <w:r w:rsidRPr="0030402F">
        <w:rPr>
          <w:rFonts w:ascii="宋体" w:hAnsi="宋体" w:hint="eastAsia"/>
          <w:szCs w:val="21"/>
        </w:rPr>
        <w:t>投标保证金账户信息：</w:t>
      </w:r>
    </w:p>
    <w:p w:rsidR="003E1436" w:rsidRPr="0030402F" w:rsidRDefault="005828AB">
      <w:pPr>
        <w:spacing w:line="500" w:lineRule="exact"/>
        <w:ind w:firstLineChars="393" w:firstLine="825"/>
        <w:rPr>
          <w:rFonts w:ascii="宋体" w:hAnsi="宋体"/>
          <w:szCs w:val="21"/>
        </w:rPr>
      </w:pPr>
      <w:r w:rsidRPr="0030402F">
        <w:rPr>
          <w:rFonts w:ascii="宋体" w:hAnsi="宋体" w:hint="eastAsia"/>
          <w:szCs w:val="21"/>
        </w:rPr>
        <w:t>账户名称：</w:t>
      </w:r>
      <w:r w:rsidR="00A86BBB" w:rsidRPr="0030402F">
        <w:rPr>
          <w:rFonts w:ascii="宋体" w:hAnsi="宋体" w:hint="eastAsia"/>
          <w:szCs w:val="21"/>
        </w:rPr>
        <w:t xml:space="preserve"> </w:t>
      </w:r>
    </w:p>
    <w:p w:rsidR="003E1436" w:rsidRPr="0030402F" w:rsidRDefault="005828AB">
      <w:pPr>
        <w:spacing w:line="500" w:lineRule="exact"/>
        <w:ind w:firstLineChars="393" w:firstLine="825"/>
        <w:rPr>
          <w:rFonts w:ascii="宋体" w:hAnsi="宋体"/>
          <w:szCs w:val="21"/>
        </w:rPr>
      </w:pPr>
      <w:r w:rsidRPr="0030402F">
        <w:rPr>
          <w:rFonts w:ascii="宋体" w:hAnsi="宋体" w:hint="eastAsia"/>
          <w:szCs w:val="21"/>
        </w:rPr>
        <w:t>帐号：</w:t>
      </w:r>
      <w:r w:rsidR="00A86BBB" w:rsidRPr="0030402F">
        <w:rPr>
          <w:rFonts w:ascii="宋体" w:hAnsi="宋体" w:hint="eastAsia"/>
          <w:szCs w:val="21"/>
        </w:rPr>
        <w:t xml:space="preserve"> </w:t>
      </w:r>
    </w:p>
    <w:p w:rsidR="003E1436" w:rsidRPr="0030402F" w:rsidRDefault="005828AB">
      <w:pPr>
        <w:spacing w:line="500" w:lineRule="exact"/>
        <w:ind w:firstLineChars="393" w:firstLine="825"/>
        <w:rPr>
          <w:rFonts w:ascii="宋体" w:hAnsi="宋体"/>
          <w:szCs w:val="21"/>
        </w:rPr>
      </w:pPr>
      <w:r w:rsidRPr="0030402F">
        <w:rPr>
          <w:rFonts w:ascii="宋体" w:hAnsi="宋体" w:hint="eastAsia"/>
          <w:szCs w:val="21"/>
        </w:rPr>
        <w:lastRenderedPageBreak/>
        <w:t>开户银行：</w:t>
      </w:r>
      <w:r w:rsidR="00A86BBB" w:rsidRPr="0030402F">
        <w:rPr>
          <w:rFonts w:ascii="宋体" w:hAnsi="宋体" w:hint="eastAsia"/>
          <w:szCs w:val="21"/>
        </w:rPr>
        <w:t xml:space="preserve"> </w:t>
      </w:r>
    </w:p>
    <w:p w:rsidR="003E1436" w:rsidRPr="0030402F" w:rsidRDefault="005828AB">
      <w:pPr>
        <w:spacing w:line="500" w:lineRule="exact"/>
        <w:ind w:firstLineChars="393" w:firstLine="825"/>
        <w:rPr>
          <w:rFonts w:ascii="宋体" w:hAnsi="宋体"/>
          <w:szCs w:val="21"/>
        </w:rPr>
      </w:pPr>
      <w:r w:rsidRPr="0030402F">
        <w:rPr>
          <w:rFonts w:ascii="宋体" w:hAnsi="宋体" w:hint="eastAsia"/>
          <w:szCs w:val="21"/>
        </w:rPr>
        <w:t>行　　号：</w:t>
      </w:r>
    </w:p>
    <w:p w:rsidR="003E1436" w:rsidRDefault="005828AB">
      <w:pPr>
        <w:spacing w:line="360" w:lineRule="auto"/>
        <w:rPr>
          <w:rFonts w:ascii="黑体" w:eastAsia="黑体" w:hAnsi="宋体"/>
          <w:sz w:val="24"/>
        </w:rPr>
      </w:pPr>
      <w:r>
        <w:rPr>
          <w:rFonts w:ascii="黑体" w:eastAsia="黑体" w:hAnsi="宋体" w:hint="eastAsia"/>
          <w:sz w:val="24"/>
        </w:rPr>
        <w:t>22．投标人的替代方案</w:t>
      </w:r>
      <w:bookmarkEnd w:id="123"/>
      <w:bookmarkEnd w:id="124"/>
      <w:bookmarkEnd w:id="125"/>
      <w:bookmarkEnd w:id="126"/>
      <w:bookmarkEnd w:id="127"/>
      <w:bookmarkEnd w:id="128"/>
      <w:bookmarkEnd w:id="129"/>
    </w:p>
    <w:p w:rsidR="003E1436" w:rsidRDefault="005828AB">
      <w:pPr>
        <w:ind w:firstLineChars="196" w:firstLine="412"/>
        <w:rPr>
          <w:rFonts w:ascii="宋体" w:hAnsi="宋体"/>
          <w:szCs w:val="21"/>
        </w:rPr>
      </w:pPr>
      <w:r>
        <w:rPr>
          <w:rFonts w:ascii="宋体" w:hAnsi="宋体" w:hint="eastAsia"/>
          <w:szCs w:val="21"/>
        </w:rPr>
        <w:t>22.1</w:t>
      </w:r>
      <w:r>
        <w:rPr>
          <w:rFonts w:ascii="宋体" w:hAnsi="宋体" w:hint="eastAsia"/>
          <w:szCs w:val="21"/>
        </w:rPr>
        <w:t>投标人所提交的投标文件应完全满足招标文件（包括图纸和技术规范所示的基本技术设计）的要求。除非招标的项目明确允许投标人提交替代方案，否则投标人有关替代方案的条款将不予考虑。</w:t>
      </w:r>
    </w:p>
    <w:p w:rsidR="003E1436" w:rsidRDefault="005828AB">
      <w:pPr>
        <w:ind w:firstLineChars="196" w:firstLine="412"/>
        <w:rPr>
          <w:rFonts w:ascii="宋体" w:hAnsi="宋体"/>
          <w:szCs w:val="21"/>
        </w:rPr>
      </w:pPr>
      <w:r>
        <w:rPr>
          <w:rFonts w:ascii="宋体" w:hAnsi="宋体" w:hint="eastAsia"/>
          <w:szCs w:val="21"/>
        </w:rPr>
        <w:t xml:space="preserve">22.2 </w:t>
      </w:r>
      <w:r>
        <w:rPr>
          <w:rFonts w:ascii="宋体" w:hAnsi="宋体" w:hint="eastAsia"/>
          <w:szCs w:val="21"/>
        </w:rPr>
        <w:t>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p w:rsidR="003E1436" w:rsidRDefault="005828AB">
      <w:pPr>
        <w:spacing w:line="360" w:lineRule="auto"/>
        <w:rPr>
          <w:rFonts w:ascii="黑体" w:eastAsia="黑体" w:hAnsi="宋体"/>
          <w:sz w:val="24"/>
        </w:rPr>
      </w:pPr>
      <w:bookmarkStart w:id="130" w:name="_Toc73517661"/>
      <w:bookmarkStart w:id="131" w:name="_Toc73518139"/>
      <w:bookmarkStart w:id="132" w:name="_Toc73521569"/>
      <w:bookmarkStart w:id="133" w:name="_Toc73521657"/>
      <w:bookmarkStart w:id="134" w:name="_Toc100052386"/>
      <w:r>
        <w:rPr>
          <w:rFonts w:ascii="黑体" w:eastAsia="黑体" w:hAnsi="宋体" w:hint="eastAsia"/>
          <w:sz w:val="24"/>
        </w:rPr>
        <w:t>23．</w:t>
      </w:r>
      <w:r>
        <w:rPr>
          <w:rFonts w:ascii="黑体" w:eastAsia="黑体" w:hAnsi="宋体"/>
          <w:sz w:val="24"/>
        </w:rPr>
        <w:t>投标文件的</w:t>
      </w:r>
      <w:r>
        <w:rPr>
          <w:rFonts w:ascii="黑体" w:eastAsia="黑体" w:hAnsi="宋体" w:hint="eastAsia"/>
          <w:sz w:val="24"/>
        </w:rPr>
        <w:t>制作</w:t>
      </w:r>
      <w:r>
        <w:rPr>
          <w:rFonts w:ascii="黑体" w:eastAsia="黑体" w:hAnsi="宋体"/>
          <w:sz w:val="24"/>
        </w:rPr>
        <w:t>要求</w:t>
      </w:r>
      <w:bookmarkEnd w:id="130"/>
      <w:bookmarkEnd w:id="131"/>
      <w:bookmarkEnd w:id="132"/>
      <w:bookmarkEnd w:id="133"/>
      <w:bookmarkEnd w:id="134"/>
    </w:p>
    <w:p w:rsidR="003E1436" w:rsidRDefault="005828AB">
      <w:pPr>
        <w:ind w:firstLineChars="196" w:firstLine="412"/>
        <w:rPr>
          <w:rFonts w:ascii="宋体" w:hAnsi="宋体"/>
        </w:rPr>
      </w:pPr>
      <w:r>
        <w:rPr>
          <w:rFonts w:ascii="宋体" w:hAnsi="宋体" w:hint="eastAsia"/>
        </w:rPr>
        <w:t>23.1</w:t>
      </w:r>
      <w:r>
        <w:rPr>
          <w:rFonts w:ascii="宋体" w:hAnsi="宋体" w:hint="eastAsia"/>
        </w:rPr>
        <w:t>投标人应按</w:t>
      </w:r>
      <w:r>
        <w:rPr>
          <w:rFonts w:ascii="宋体" w:hAnsi="宋体"/>
        </w:rPr>
        <w:t>项目</w:t>
      </w:r>
      <w:r>
        <w:rPr>
          <w:rFonts w:ascii="宋体" w:hAnsi="宋体" w:hint="eastAsia"/>
        </w:rPr>
        <w:t>采购</w:t>
      </w:r>
      <w:r>
        <w:rPr>
          <w:rFonts w:ascii="宋体" w:hAnsi="宋体"/>
        </w:rPr>
        <w:t>文件要求</w:t>
      </w:r>
      <w:r>
        <w:rPr>
          <w:rFonts w:ascii="宋体" w:hAnsi="宋体" w:hint="eastAsia"/>
        </w:rPr>
        <w:t>准备所投项目的纸质投标文件正副本。</w:t>
      </w:r>
    </w:p>
    <w:p w:rsidR="003E1436" w:rsidRDefault="005828AB">
      <w:pPr>
        <w:ind w:firstLineChars="196" w:firstLine="412"/>
        <w:rPr>
          <w:rFonts w:ascii="宋体" w:hAnsi="宋体"/>
        </w:rPr>
      </w:pPr>
      <w:r>
        <w:rPr>
          <w:rFonts w:ascii="宋体" w:hAnsi="宋体" w:hint="eastAsia"/>
          <w:b/>
        </w:rPr>
        <w:tab/>
      </w:r>
      <w:r>
        <w:rPr>
          <w:rFonts w:ascii="宋体" w:hAnsi="宋体"/>
        </w:rPr>
        <w:t>23.2</w:t>
      </w:r>
      <w:r>
        <w:rPr>
          <w:rFonts w:ascii="宋体" w:hAnsi="宋体" w:hint="eastAsia"/>
          <w:b/>
        </w:rPr>
        <w:t>如果在投标文件的其它地方有与“投标关键信息”内容相冲突的，以“投标关键信息”为准。</w:t>
      </w:r>
    </w:p>
    <w:p w:rsidR="003E1436" w:rsidRDefault="005828AB">
      <w:pPr>
        <w:ind w:firstLineChars="196" w:firstLine="412"/>
        <w:rPr>
          <w:rFonts w:ascii="宋体" w:hAnsi="宋体"/>
        </w:rPr>
      </w:pPr>
      <w:r>
        <w:rPr>
          <w:rFonts w:ascii="宋体" w:hAnsi="宋体"/>
        </w:rPr>
        <w:t xml:space="preserve">23.3 </w:t>
      </w:r>
      <w:r>
        <w:rPr>
          <w:rFonts w:ascii="宋体" w:hAnsi="宋体" w:hint="eastAsia"/>
        </w:rPr>
        <w:t>投标人在编辑投标文件时，</w:t>
      </w:r>
      <w:r>
        <w:rPr>
          <w:rFonts w:ascii="宋体" w:hAnsi="宋体" w:hint="eastAsia"/>
          <w:b/>
        </w:rPr>
        <w:t>在投标文件目录中属于本节点内容的必须在本节点中填写；填写到其他节点或附件的，评标</w:t>
      </w:r>
      <w:r>
        <w:rPr>
          <w:rFonts w:ascii="宋体" w:hAnsi="宋体"/>
          <w:b/>
        </w:rPr>
        <w:t>委员会</w:t>
      </w:r>
      <w:r>
        <w:rPr>
          <w:rFonts w:ascii="宋体" w:hAnsi="宋体" w:hint="eastAsia"/>
          <w:b/>
        </w:rPr>
        <w:t>有权</w:t>
      </w:r>
      <w:r>
        <w:rPr>
          <w:rFonts w:ascii="宋体" w:hAnsi="宋体"/>
          <w:b/>
        </w:rPr>
        <w:t>不予接受，</w:t>
      </w:r>
      <w:r>
        <w:rPr>
          <w:rFonts w:ascii="宋体" w:hAnsi="宋体" w:hint="eastAsia"/>
        </w:rPr>
        <w:t>一切后果由供应商自行承担。</w:t>
      </w:r>
    </w:p>
    <w:p w:rsidR="003E1436" w:rsidRDefault="005828AB">
      <w:pPr>
        <w:ind w:firstLineChars="196" w:firstLine="412"/>
        <w:rPr>
          <w:rFonts w:ascii="宋体" w:hAnsi="宋体"/>
        </w:rPr>
      </w:pPr>
      <w:r>
        <w:rPr>
          <w:rFonts w:ascii="宋体" w:hAnsi="宋体" w:hint="eastAsia"/>
        </w:rPr>
        <w:t>23.</w:t>
      </w:r>
      <w:r>
        <w:rPr>
          <w:rFonts w:ascii="宋体" w:hAnsi="宋体"/>
        </w:rPr>
        <w:t>4</w:t>
      </w:r>
      <w:r>
        <w:rPr>
          <w:rFonts w:ascii="宋体" w:hAnsi="宋体" w:hint="eastAsia"/>
        </w:rPr>
        <w:t>电报、电话、传真形式的投标概不接受。</w:t>
      </w:r>
    </w:p>
    <w:p w:rsidR="003E1436" w:rsidRDefault="005828AB" w:rsidP="00AF29D3">
      <w:pPr>
        <w:pStyle w:val="2"/>
        <w:numPr>
          <w:ilvl w:val="0"/>
          <w:numId w:val="8"/>
        </w:numPr>
        <w:spacing w:beforeLines="50" w:before="231" w:afterLines="50" w:after="231"/>
        <w:ind w:left="562" w:hanging="562"/>
        <w:rPr>
          <w:sz w:val="28"/>
          <w:szCs w:val="28"/>
        </w:rPr>
      </w:pPr>
      <w:bookmarkStart w:id="135" w:name="_Toc73521658"/>
      <w:bookmarkStart w:id="136" w:name="_Toc73521570"/>
      <w:bookmarkStart w:id="137" w:name="_Toc101074880"/>
      <w:bookmarkStart w:id="138" w:name="_Toc100052387"/>
      <w:bookmarkStart w:id="139" w:name="_Toc73517662"/>
      <w:bookmarkStart w:id="140" w:name="_Toc73518140"/>
      <w:r>
        <w:rPr>
          <w:rFonts w:hint="eastAsia"/>
          <w:sz w:val="28"/>
          <w:szCs w:val="28"/>
        </w:rPr>
        <w:t>投标文件</w:t>
      </w:r>
      <w:bookmarkEnd w:id="135"/>
      <w:bookmarkEnd w:id="136"/>
      <w:bookmarkEnd w:id="137"/>
      <w:bookmarkEnd w:id="138"/>
      <w:bookmarkEnd w:id="139"/>
      <w:bookmarkEnd w:id="140"/>
      <w:r>
        <w:rPr>
          <w:rFonts w:hint="eastAsia"/>
          <w:sz w:val="28"/>
          <w:szCs w:val="28"/>
        </w:rPr>
        <w:t>的递交</w:t>
      </w:r>
    </w:p>
    <w:p w:rsidR="003E1436" w:rsidRDefault="005828AB">
      <w:pPr>
        <w:spacing w:line="360" w:lineRule="auto"/>
        <w:rPr>
          <w:rFonts w:ascii="黑体" w:eastAsia="黑体" w:hAnsi="宋体"/>
          <w:sz w:val="24"/>
        </w:rPr>
      </w:pPr>
      <w:bookmarkStart w:id="141" w:name="_Toc60560649"/>
      <w:bookmarkStart w:id="142" w:name="_Toc60631644"/>
      <w:bookmarkStart w:id="143" w:name="_Toc73517663"/>
      <w:bookmarkStart w:id="144" w:name="_Toc73518141"/>
      <w:bookmarkStart w:id="145" w:name="_Toc73521571"/>
      <w:bookmarkStart w:id="146" w:name="_Toc73521659"/>
      <w:bookmarkStart w:id="147" w:name="_Toc100052388"/>
      <w:r>
        <w:rPr>
          <w:rFonts w:ascii="黑体" w:eastAsia="黑体" w:hAnsi="宋体" w:hint="eastAsia"/>
          <w:sz w:val="24"/>
        </w:rPr>
        <w:t>24．投标书的保密</w:t>
      </w:r>
    </w:p>
    <w:p w:rsidR="003E1436" w:rsidRDefault="005828AB">
      <w:pPr>
        <w:ind w:firstLineChars="196" w:firstLine="412"/>
        <w:rPr>
          <w:rFonts w:ascii="宋体" w:hAnsi="宋体"/>
        </w:rPr>
      </w:pPr>
      <w:r>
        <w:rPr>
          <w:rFonts w:ascii="宋体" w:hAnsi="宋体" w:hint="eastAsia"/>
        </w:rPr>
        <w:t>24.1</w:t>
      </w:r>
      <w:r>
        <w:rPr>
          <w:rFonts w:ascii="宋体" w:hAnsi="宋体" w:hint="eastAsia"/>
        </w:rPr>
        <w:t>在投标文件制作完成后，所有文件必须密封完整且加盖公章。</w:t>
      </w:r>
    </w:p>
    <w:p w:rsidR="003E1436" w:rsidRDefault="005828AB" w:rsidP="00A86BBB">
      <w:pPr>
        <w:ind w:firstLineChars="196" w:firstLine="412"/>
        <w:rPr>
          <w:sz w:val="24"/>
        </w:rPr>
      </w:pPr>
      <w:r>
        <w:rPr>
          <w:rFonts w:ascii="宋体" w:hAnsi="宋体"/>
        </w:rPr>
        <w:t xml:space="preserve">24.2 </w:t>
      </w:r>
      <w:r>
        <w:rPr>
          <w:rFonts w:ascii="宋体" w:hAnsi="宋体" w:hint="eastAsia"/>
        </w:rPr>
        <w:t>所有投标文件应在其密封封面上注明项目名称、项目编号、投标人名称。</w:t>
      </w:r>
    </w:p>
    <w:p w:rsidR="003E1436" w:rsidRDefault="005828AB">
      <w:pPr>
        <w:spacing w:line="360" w:lineRule="auto"/>
        <w:rPr>
          <w:rFonts w:ascii="黑体" w:eastAsia="黑体" w:hAnsi="宋体"/>
          <w:sz w:val="24"/>
        </w:rPr>
      </w:pPr>
      <w:r>
        <w:rPr>
          <w:rFonts w:ascii="黑体" w:eastAsia="黑体" w:hAnsi="宋体" w:hint="eastAsia"/>
          <w:sz w:val="24"/>
        </w:rPr>
        <w:t>25．投标截止日期</w:t>
      </w:r>
    </w:p>
    <w:p w:rsidR="003E1436" w:rsidRDefault="005828AB">
      <w:pPr>
        <w:ind w:firstLineChars="196" w:firstLine="412"/>
        <w:rPr>
          <w:rFonts w:ascii="宋体" w:hAnsi="宋体"/>
        </w:rPr>
      </w:pPr>
      <w:r>
        <w:rPr>
          <w:rFonts w:ascii="宋体" w:hAnsi="宋体" w:hint="eastAsia"/>
        </w:rPr>
        <w:t>25</w:t>
      </w:r>
      <w:r>
        <w:rPr>
          <w:rFonts w:ascii="宋体" w:hAnsi="宋体"/>
        </w:rPr>
        <w:t>.</w:t>
      </w:r>
      <w:r>
        <w:rPr>
          <w:rFonts w:ascii="宋体" w:hAnsi="宋体" w:hint="eastAsia"/>
        </w:rPr>
        <w:t>1</w:t>
      </w:r>
      <w:r>
        <w:rPr>
          <w:rFonts w:ascii="宋体" w:hAnsi="宋体" w:hint="eastAsia"/>
        </w:rPr>
        <w:t>投标人</w:t>
      </w:r>
      <w:r>
        <w:rPr>
          <w:rFonts w:ascii="宋体" w:hAnsi="宋体"/>
        </w:rPr>
        <w:t>必须</w:t>
      </w:r>
      <w:r>
        <w:rPr>
          <w:rFonts w:ascii="宋体" w:hAnsi="宋体" w:hint="eastAsia"/>
        </w:rPr>
        <w:t>在</w:t>
      </w:r>
      <w:r>
        <w:rPr>
          <w:rFonts w:ascii="宋体" w:hAnsi="宋体"/>
        </w:rPr>
        <w:t>采购文件规定的投标截止时间前</w:t>
      </w:r>
      <w:r>
        <w:rPr>
          <w:rFonts w:ascii="宋体" w:hAnsi="宋体" w:hint="eastAsia"/>
        </w:rPr>
        <w:t>将</w:t>
      </w:r>
      <w:r>
        <w:rPr>
          <w:rFonts w:ascii="宋体" w:hAnsi="宋体"/>
        </w:rPr>
        <w:t>密封的投标文件递交到项目指定的地点</w:t>
      </w:r>
      <w:r>
        <w:rPr>
          <w:rFonts w:ascii="宋体" w:hAnsi="宋体" w:hint="eastAsia"/>
        </w:rPr>
        <w:t>。</w:t>
      </w:r>
    </w:p>
    <w:p w:rsidR="003E1436" w:rsidRDefault="005828AB">
      <w:pPr>
        <w:ind w:firstLineChars="196" w:firstLine="412"/>
        <w:rPr>
          <w:rFonts w:ascii="宋体" w:hAnsi="宋体"/>
        </w:rPr>
      </w:pPr>
      <w:r>
        <w:rPr>
          <w:rFonts w:ascii="宋体" w:hAnsi="宋体" w:hint="eastAsia"/>
        </w:rPr>
        <w:t>25.2</w:t>
      </w:r>
      <w:r>
        <w:rPr>
          <w:rFonts w:ascii="宋体" w:hAnsi="宋体" w:hint="eastAsia"/>
        </w:rPr>
        <w:t>学校采购机构可以按本通用条款第</w:t>
      </w:r>
      <w:r>
        <w:rPr>
          <w:rFonts w:ascii="宋体" w:hAnsi="宋体" w:hint="eastAsia"/>
        </w:rPr>
        <w:t>13</w:t>
      </w:r>
      <w:r>
        <w:rPr>
          <w:rFonts w:ascii="宋体" w:hAnsi="宋体" w:hint="eastAsia"/>
        </w:rPr>
        <w:t>条规定，通过修改招标文件自行决定酌情延长投标截止期。在此情况下，学校</w:t>
      </w:r>
      <w:r>
        <w:rPr>
          <w:rFonts w:ascii="宋体" w:hAnsi="宋体"/>
        </w:rPr>
        <w:t>采购机构</w:t>
      </w:r>
      <w:r>
        <w:rPr>
          <w:rFonts w:ascii="宋体" w:hAnsi="宋体" w:hint="eastAsia"/>
        </w:rPr>
        <w:t>、采购单位和投标人受投标截止期制约的所有权利和义务均应延长至新的截止期。</w:t>
      </w:r>
    </w:p>
    <w:p w:rsidR="003E1436" w:rsidRDefault="005828AB">
      <w:pPr>
        <w:ind w:firstLineChars="196" w:firstLine="412"/>
        <w:rPr>
          <w:rFonts w:ascii="宋体" w:hAnsi="宋体"/>
        </w:rPr>
      </w:pPr>
      <w:r>
        <w:rPr>
          <w:rFonts w:ascii="宋体" w:hAnsi="宋体" w:hint="eastAsia"/>
        </w:rPr>
        <w:lastRenderedPageBreak/>
        <w:t>25</w:t>
      </w:r>
      <w:r>
        <w:rPr>
          <w:rFonts w:ascii="宋体" w:hAnsi="宋体"/>
        </w:rPr>
        <w:t>.</w:t>
      </w:r>
      <w:r>
        <w:rPr>
          <w:rFonts w:ascii="宋体" w:hAnsi="宋体" w:hint="eastAsia"/>
        </w:rPr>
        <w:t>3</w:t>
      </w:r>
      <w:r>
        <w:rPr>
          <w:rFonts w:ascii="宋体" w:hAnsi="宋体" w:hint="eastAsia"/>
        </w:rPr>
        <w:t>投标截止时间以后不得递交投标文件。</w:t>
      </w:r>
    </w:p>
    <w:p w:rsidR="003E1436" w:rsidRDefault="005828AB">
      <w:pPr>
        <w:spacing w:line="360" w:lineRule="auto"/>
        <w:rPr>
          <w:rFonts w:ascii="黑体" w:eastAsia="黑体" w:hAnsi="宋体"/>
          <w:sz w:val="24"/>
        </w:rPr>
      </w:pPr>
      <w:r>
        <w:rPr>
          <w:rFonts w:ascii="黑体" w:eastAsia="黑体" w:hAnsi="宋体" w:hint="eastAsia"/>
          <w:sz w:val="24"/>
        </w:rPr>
        <w:t>26.样品的递交</w:t>
      </w:r>
    </w:p>
    <w:p w:rsidR="003E1436" w:rsidRDefault="005828AB">
      <w:pPr>
        <w:ind w:firstLine="420"/>
        <w:rPr>
          <w:rFonts w:ascii="宋体" w:hAnsi="宋体"/>
          <w:szCs w:val="21"/>
        </w:rPr>
      </w:pPr>
      <w:r>
        <w:rPr>
          <w:rFonts w:ascii="宋体" w:hAnsi="宋体" w:hint="eastAsia"/>
          <w:szCs w:val="21"/>
        </w:rPr>
        <w:t xml:space="preserve">26.1 </w:t>
      </w:r>
      <w:r>
        <w:rPr>
          <w:rFonts w:ascii="宋体" w:hAnsi="宋体" w:hint="eastAsia"/>
          <w:szCs w:val="21"/>
        </w:rPr>
        <w:t>如有必要，采购单位可以要求投标人提供能反映货物材质或关键部分的极少部分的尺寸、价值不大的样品，投标人在投标时应提交《样品清单》，所提供样品必须密封包装，样品作为投标文件的一部分。</w:t>
      </w:r>
    </w:p>
    <w:p w:rsidR="003E1436" w:rsidRDefault="005828AB">
      <w:pPr>
        <w:ind w:firstLine="420"/>
        <w:rPr>
          <w:rFonts w:ascii="宋体" w:hAnsi="宋体"/>
          <w:szCs w:val="21"/>
        </w:rPr>
      </w:pPr>
      <w:r>
        <w:rPr>
          <w:rFonts w:ascii="宋体" w:hAnsi="宋体" w:hint="eastAsia"/>
          <w:szCs w:val="21"/>
        </w:rPr>
        <w:t xml:space="preserve">26.2  </w:t>
      </w:r>
      <w:r>
        <w:rPr>
          <w:rFonts w:ascii="宋体" w:hAnsi="宋体" w:hint="eastAsia"/>
          <w:szCs w:val="21"/>
        </w:rPr>
        <w:t>为方便评标，投标人在提供样品时，应使用透明的外包装或尽量少用外包装，但必须在所提供的样品表面显著位置标注投标人的名称、包号、样品名称、招标文件内规定的货物编号。投标人应按招标文件要求提供样品，未按要求提供的，评标委员会有权认定为不合格响应，其相关分数予以扣减。</w:t>
      </w:r>
    </w:p>
    <w:p w:rsidR="003E1436" w:rsidRDefault="005828AB">
      <w:pPr>
        <w:ind w:firstLine="420"/>
        <w:rPr>
          <w:rFonts w:ascii="宋体" w:hAnsi="宋体"/>
          <w:szCs w:val="21"/>
        </w:rPr>
      </w:pPr>
      <w:r>
        <w:rPr>
          <w:rFonts w:ascii="宋体" w:hAnsi="宋体" w:hint="eastAsia"/>
          <w:szCs w:val="21"/>
        </w:rPr>
        <w:t xml:space="preserve">26.3  </w:t>
      </w:r>
      <w:r>
        <w:rPr>
          <w:rFonts w:ascii="宋体" w:hAnsi="宋体" w:hint="eastAsia"/>
          <w:szCs w:val="21"/>
        </w:rPr>
        <w:t>未中标供应商的样品将于招标结束时退还。中标供应商的样品由采购单位保留，作为验收的依据。</w:t>
      </w:r>
    </w:p>
    <w:p w:rsidR="003E1436" w:rsidRDefault="005828AB">
      <w:pPr>
        <w:spacing w:line="360" w:lineRule="auto"/>
        <w:rPr>
          <w:rFonts w:ascii="黑体" w:eastAsia="黑体" w:hAnsi="宋体"/>
          <w:sz w:val="24"/>
        </w:rPr>
      </w:pPr>
      <w:r>
        <w:rPr>
          <w:rFonts w:ascii="黑体" w:eastAsia="黑体" w:hAnsi="宋体"/>
          <w:sz w:val="24"/>
        </w:rPr>
        <w:t>2</w:t>
      </w:r>
      <w:r>
        <w:rPr>
          <w:rFonts w:ascii="黑体" w:eastAsia="黑体" w:hAnsi="宋体" w:hint="eastAsia"/>
          <w:sz w:val="24"/>
        </w:rPr>
        <w:t>7．</w:t>
      </w:r>
      <w:r>
        <w:rPr>
          <w:rFonts w:ascii="黑体" w:eastAsia="黑体" w:hAnsi="宋体"/>
          <w:sz w:val="24"/>
        </w:rPr>
        <w:t>投标文件的修改和撤销</w:t>
      </w:r>
    </w:p>
    <w:p w:rsidR="003E1436" w:rsidRDefault="005828AB">
      <w:pPr>
        <w:ind w:firstLineChars="196" w:firstLine="412"/>
        <w:rPr>
          <w:rFonts w:ascii="宋体" w:hAnsi="宋体"/>
        </w:rPr>
      </w:pPr>
      <w:r>
        <w:rPr>
          <w:rFonts w:ascii="宋体" w:hAnsi="宋体"/>
        </w:rPr>
        <w:t>2</w:t>
      </w:r>
      <w:r>
        <w:rPr>
          <w:rFonts w:ascii="宋体" w:hAnsi="宋体" w:hint="eastAsia"/>
        </w:rPr>
        <w:t>7</w:t>
      </w:r>
      <w:r>
        <w:rPr>
          <w:rFonts w:ascii="宋体" w:hAnsi="宋体"/>
        </w:rPr>
        <w:t>.</w:t>
      </w:r>
      <w:r>
        <w:rPr>
          <w:rFonts w:ascii="宋体" w:hAnsi="宋体" w:hint="eastAsia"/>
        </w:rPr>
        <w:t>1</w:t>
      </w:r>
      <w:r>
        <w:rPr>
          <w:rFonts w:ascii="宋体" w:hAnsi="宋体"/>
        </w:rPr>
        <w:t>投标方在投标截止时间</w:t>
      </w:r>
      <w:r>
        <w:rPr>
          <w:rFonts w:ascii="宋体" w:hAnsi="宋体" w:hint="eastAsia"/>
        </w:rPr>
        <w:t>前</w:t>
      </w:r>
      <w:r>
        <w:rPr>
          <w:rFonts w:ascii="宋体" w:hAnsi="宋体"/>
        </w:rPr>
        <w:t>可对其</w:t>
      </w:r>
      <w:r>
        <w:rPr>
          <w:rFonts w:ascii="宋体" w:hAnsi="宋体" w:hint="eastAsia"/>
        </w:rPr>
        <w:t>已经递交</w:t>
      </w:r>
      <w:r>
        <w:rPr>
          <w:rFonts w:ascii="宋体" w:hAnsi="宋体"/>
        </w:rPr>
        <w:t>的投标文件进行修改</w:t>
      </w:r>
      <w:r>
        <w:rPr>
          <w:rFonts w:ascii="宋体" w:hAnsi="宋体" w:hint="eastAsia"/>
        </w:rPr>
        <w:t>和</w:t>
      </w:r>
      <w:r>
        <w:rPr>
          <w:rFonts w:ascii="宋体" w:hAnsi="宋体"/>
        </w:rPr>
        <w:t>撤换。</w:t>
      </w:r>
    </w:p>
    <w:p w:rsidR="003E1436" w:rsidRDefault="005828AB">
      <w:pPr>
        <w:ind w:firstLineChars="196" w:firstLine="412"/>
        <w:rPr>
          <w:rFonts w:ascii="宋体" w:hAnsi="宋体"/>
        </w:rPr>
      </w:pPr>
      <w:r>
        <w:rPr>
          <w:rFonts w:ascii="宋体" w:hAnsi="宋体"/>
        </w:rPr>
        <w:t>2</w:t>
      </w:r>
      <w:r>
        <w:rPr>
          <w:rFonts w:ascii="宋体" w:hAnsi="宋体" w:hint="eastAsia"/>
        </w:rPr>
        <w:t>7</w:t>
      </w:r>
      <w:r>
        <w:rPr>
          <w:rFonts w:ascii="宋体" w:hAnsi="宋体"/>
        </w:rPr>
        <w:t>.</w:t>
      </w:r>
      <w:r>
        <w:rPr>
          <w:rFonts w:ascii="宋体" w:hAnsi="宋体" w:hint="eastAsia"/>
        </w:rPr>
        <w:t>2</w:t>
      </w:r>
      <w:r>
        <w:rPr>
          <w:rFonts w:ascii="宋体" w:hAnsi="宋体"/>
        </w:rPr>
        <w:t>投标截止时间以后不得修改</w:t>
      </w:r>
      <w:r>
        <w:rPr>
          <w:rFonts w:ascii="宋体" w:hAnsi="宋体" w:hint="eastAsia"/>
        </w:rPr>
        <w:t>、撤</w:t>
      </w:r>
      <w:r>
        <w:rPr>
          <w:rFonts w:ascii="宋体" w:hAnsi="宋体"/>
        </w:rPr>
        <w:t>换投标文件。</w:t>
      </w:r>
    </w:p>
    <w:p w:rsidR="003E1436" w:rsidRDefault="005828AB">
      <w:pPr>
        <w:ind w:firstLineChars="196" w:firstLine="412"/>
        <w:rPr>
          <w:rFonts w:ascii="宋体" w:hAnsi="宋体"/>
        </w:rPr>
      </w:pPr>
      <w:r>
        <w:rPr>
          <w:rFonts w:ascii="宋体" w:hAnsi="宋体"/>
        </w:rPr>
        <w:t>2</w:t>
      </w:r>
      <w:r>
        <w:rPr>
          <w:rFonts w:ascii="宋体" w:hAnsi="宋体" w:hint="eastAsia"/>
        </w:rPr>
        <w:t>7</w:t>
      </w:r>
      <w:r>
        <w:rPr>
          <w:rFonts w:ascii="宋体" w:hAnsi="宋体"/>
        </w:rPr>
        <w:t>.</w:t>
      </w:r>
      <w:r>
        <w:rPr>
          <w:rFonts w:ascii="宋体" w:hAnsi="宋体" w:hint="eastAsia"/>
        </w:rPr>
        <w:t>3</w:t>
      </w:r>
      <w:r>
        <w:rPr>
          <w:rFonts w:ascii="宋体" w:hAnsi="宋体" w:hint="eastAsia"/>
        </w:rPr>
        <w:t>从投标截止期至投标人在投标书中确定的投标有效期之间的这段时间内，投标人不得撤回其投标，否则其投标保证金将按照本通用条款第</w:t>
      </w:r>
      <w:r>
        <w:rPr>
          <w:rFonts w:ascii="宋体" w:hAnsi="宋体" w:hint="eastAsia"/>
        </w:rPr>
        <w:t>20</w:t>
      </w:r>
      <w:r>
        <w:rPr>
          <w:rFonts w:ascii="宋体" w:hAnsi="宋体" w:hint="eastAsia"/>
        </w:rPr>
        <w:t>、</w:t>
      </w:r>
      <w:r>
        <w:rPr>
          <w:rFonts w:ascii="宋体" w:hAnsi="宋体" w:hint="eastAsia"/>
        </w:rPr>
        <w:t>21</w:t>
      </w:r>
      <w:r>
        <w:rPr>
          <w:rFonts w:ascii="宋体" w:hAnsi="宋体" w:hint="eastAsia"/>
        </w:rPr>
        <w:t>条的规定被没收。</w:t>
      </w:r>
    </w:p>
    <w:bookmarkEnd w:id="141"/>
    <w:bookmarkEnd w:id="142"/>
    <w:bookmarkEnd w:id="143"/>
    <w:bookmarkEnd w:id="144"/>
    <w:bookmarkEnd w:id="145"/>
    <w:bookmarkEnd w:id="146"/>
    <w:bookmarkEnd w:id="147"/>
    <w:p w:rsidR="003E1436" w:rsidRDefault="005828AB">
      <w:pPr>
        <w:ind w:firstLineChars="196" w:firstLine="412"/>
        <w:rPr>
          <w:rFonts w:ascii="宋体" w:hAnsi="宋体"/>
          <w:szCs w:val="21"/>
        </w:rPr>
      </w:pPr>
      <w:r>
        <w:rPr>
          <w:rFonts w:ascii="宋体" w:hAnsi="宋体" w:hint="eastAsia"/>
          <w:szCs w:val="21"/>
        </w:rPr>
        <w:t>27.4</w:t>
      </w:r>
      <w:r>
        <w:rPr>
          <w:rFonts w:ascii="宋体" w:hAnsi="宋体" w:hint="eastAsia"/>
          <w:szCs w:val="21"/>
        </w:rPr>
        <w:t>学校采购机构不退还投标文件，另有规定的除外。</w:t>
      </w:r>
    </w:p>
    <w:p w:rsidR="003E1436" w:rsidRDefault="005828AB" w:rsidP="00AF29D3">
      <w:pPr>
        <w:pStyle w:val="2"/>
        <w:numPr>
          <w:ilvl w:val="0"/>
          <w:numId w:val="8"/>
        </w:numPr>
        <w:spacing w:beforeLines="50" w:before="231" w:afterLines="50" w:after="231"/>
        <w:ind w:left="562" w:hanging="562"/>
        <w:rPr>
          <w:sz w:val="28"/>
          <w:szCs w:val="28"/>
        </w:rPr>
      </w:pPr>
      <w:bookmarkStart w:id="148" w:name="_Toc73517666"/>
      <w:bookmarkStart w:id="149" w:name="_Toc73518144"/>
      <w:bookmarkStart w:id="150" w:name="_Toc73521574"/>
      <w:bookmarkStart w:id="151" w:name="_Toc73521662"/>
      <w:bookmarkStart w:id="152" w:name="_Toc100052391"/>
      <w:bookmarkStart w:id="153" w:name="_Toc101074881"/>
      <w:r>
        <w:rPr>
          <w:rFonts w:hint="eastAsia"/>
          <w:sz w:val="28"/>
          <w:szCs w:val="28"/>
        </w:rPr>
        <w:t>开标</w:t>
      </w:r>
      <w:bookmarkEnd w:id="148"/>
      <w:bookmarkEnd w:id="149"/>
      <w:bookmarkEnd w:id="150"/>
      <w:bookmarkEnd w:id="151"/>
      <w:bookmarkEnd w:id="152"/>
      <w:bookmarkEnd w:id="153"/>
    </w:p>
    <w:p w:rsidR="003E1436" w:rsidRDefault="005828AB">
      <w:pPr>
        <w:spacing w:line="360" w:lineRule="auto"/>
        <w:rPr>
          <w:rFonts w:ascii="黑体" w:eastAsia="黑体" w:hAnsi="宋体"/>
          <w:sz w:val="24"/>
        </w:rPr>
      </w:pPr>
      <w:bookmarkStart w:id="154" w:name="_Toc60560655"/>
      <w:bookmarkStart w:id="155" w:name="_Toc60631650"/>
      <w:bookmarkStart w:id="156" w:name="_Toc73517667"/>
      <w:bookmarkStart w:id="157" w:name="_Toc73518145"/>
      <w:bookmarkStart w:id="158" w:name="_Toc73521575"/>
      <w:bookmarkStart w:id="159" w:name="_Toc73521663"/>
      <w:bookmarkStart w:id="160" w:name="_Toc100052392"/>
      <w:r>
        <w:rPr>
          <w:rFonts w:ascii="黑体" w:eastAsia="黑体" w:hAnsi="宋体" w:hint="eastAsia"/>
          <w:sz w:val="24"/>
        </w:rPr>
        <w:t>28．开标</w:t>
      </w:r>
      <w:bookmarkEnd w:id="154"/>
      <w:bookmarkEnd w:id="155"/>
      <w:bookmarkEnd w:id="156"/>
      <w:bookmarkEnd w:id="157"/>
      <w:bookmarkEnd w:id="158"/>
      <w:bookmarkEnd w:id="159"/>
      <w:bookmarkEnd w:id="160"/>
    </w:p>
    <w:p w:rsidR="003E1436" w:rsidRDefault="005828AB">
      <w:pPr>
        <w:ind w:firstLineChars="171" w:firstLine="359"/>
        <w:rPr>
          <w:rFonts w:ascii="宋体" w:hAnsi="宋体"/>
          <w:szCs w:val="21"/>
        </w:rPr>
      </w:pPr>
      <w:bookmarkStart w:id="161" w:name="bt评标"/>
      <w:bookmarkStart w:id="162" w:name="_Toc73517668"/>
      <w:bookmarkStart w:id="163" w:name="_Toc73518146"/>
      <w:bookmarkStart w:id="164" w:name="_Toc73521576"/>
      <w:bookmarkStart w:id="165" w:name="_Toc73521664"/>
      <w:bookmarkStart w:id="166" w:name="_Toc100052393"/>
      <w:bookmarkStart w:id="167" w:name="_Toc101074882"/>
      <w:bookmarkEnd w:id="161"/>
      <w:r>
        <w:rPr>
          <w:rFonts w:ascii="宋体" w:hAnsi="宋体"/>
          <w:szCs w:val="21"/>
        </w:rPr>
        <w:t>2</w:t>
      </w:r>
      <w:r>
        <w:rPr>
          <w:rFonts w:ascii="宋体" w:hAnsi="宋体" w:hint="eastAsia"/>
          <w:szCs w:val="21"/>
        </w:rPr>
        <w:t>8</w:t>
      </w:r>
      <w:r>
        <w:rPr>
          <w:rFonts w:ascii="宋体" w:hAnsi="宋体"/>
          <w:szCs w:val="21"/>
        </w:rPr>
        <w:t>.</w:t>
      </w:r>
      <w:r>
        <w:rPr>
          <w:rFonts w:ascii="宋体" w:hAnsi="宋体" w:hint="eastAsia"/>
          <w:szCs w:val="21"/>
        </w:rPr>
        <w:t>1</w:t>
      </w:r>
      <w:r>
        <w:rPr>
          <w:rFonts w:ascii="宋体" w:hAnsi="宋体" w:hint="eastAsia"/>
          <w:szCs w:val="21"/>
        </w:rPr>
        <w:t>学校</w:t>
      </w:r>
      <w:r>
        <w:rPr>
          <w:rFonts w:ascii="宋体" w:hAnsi="宋体"/>
          <w:szCs w:val="21"/>
        </w:rPr>
        <w:t>采购机构</w:t>
      </w:r>
      <w:r>
        <w:rPr>
          <w:rFonts w:ascii="宋体" w:hAnsi="宋体" w:hint="eastAsia"/>
          <w:szCs w:val="21"/>
        </w:rPr>
        <w:t>将在投标截止时间后，对密封</w:t>
      </w:r>
      <w:r>
        <w:rPr>
          <w:rFonts w:ascii="宋体" w:hAnsi="宋体"/>
          <w:szCs w:val="21"/>
        </w:rPr>
        <w:t>的</w:t>
      </w:r>
      <w:r>
        <w:rPr>
          <w:rFonts w:ascii="宋体" w:hAnsi="宋体" w:hint="eastAsia"/>
          <w:szCs w:val="21"/>
        </w:rPr>
        <w:t>投标文件进行拆封，开标。</w:t>
      </w:r>
    </w:p>
    <w:p w:rsidR="003E1436" w:rsidRPr="004E01F7" w:rsidRDefault="005828AB" w:rsidP="00AF29D3">
      <w:pPr>
        <w:pStyle w:val="2"/>
        <w:numPr>
          <w:ilvl w:val="0"/>
          <w:numId w:val="8"/>
        </w:numPr>
        <w:spacing w:beforeLines="50" w:before="231" w:afterLines="50" w:after="231"/>
        <w:ind w:left="562" w:hanging="562"/>
        <w:rPr>
          <w:sz w:val="28"/>
          <w:szCs w:val="28"/>
        </w:rPr>
      </w:pPr>
      <w:r w:rsidRPr="004E01F7">
        <w:rPr>
          <w:rFonts w:hint="eastAsia"/>
          <w:sz w:val="28"/>
          <w:szCs w:val="28"/>
        </w:rPr>
        <w:t>评标</w:t>
      </w:r>
      <w:bookmarkEnd w:id="162"/>
      <w:bookmarkEnd w:id="163"/>
      <w:bookmarkEnd w:id="164"/>
      <w:bookmarkEnd w:id="165"/>
      <w:r w:rsidRPr="004E01F7">
        <w:rPr>
          <w:rFonts w:hint="eastAsia"/>
          <w:sz w:val="28"/>
          <w:szCs w:val="28"/>
        </w:rPr>
        <w:t>要求</w:t>
      </w:r>
      <w:bookmarkEnd w:id="166"/>
      <w:bookmarkEnd w:id="167"/>
    </w:p>
    <w:p w:rsidR="003E1436" w:rsidRDefault="005828AB">
      <w:pPr>
        <w:spacing w:line="360" w:lineRule="auto"/>
        <w:rPr>
          <w:rFonts w:ascii="黑体" w:eastAsia="黑体" w:hAnsi="宋体"/>
          <w:sz w:val="24"/>
        </w:rPr>
      </w:pPr>
      <w:bookmarkStart w:id="168" w:name="bt评标会议"/>
      <w:bookmarkStart w:id="169" w:name="_Toc73517669"/>
      <w:bookmarkStart w:id="170" w:name="_Toc73518147"/>
      <w:bookmarkStart w:id="171" w:name="_Toc73521577"/>
      <w:bookmarkStart w:id="172" w:name="_Toc73521665"/>
      <w:bookmarkStart w:id="173" w:name="_Toc100052394"/>
      <w:bookmarkEnd w:id="168"/>
      <w:r>
        <w:rPr>
          <w:rFonts w:ascii="黑体" w:eastAsia="黑体" w:hAnsi="宋体" w:hint="eastAsia"/>
          <w:sz w:val="24"/>
        </w:rPr>
        <w:t>29．评标委员会组成</w:t>
      </w:r>
    </w:p>
    <w:p w:rsidR="003E1436" w:rsidRDefault="005828AB">
      <w:pPr>
        <w:ind w:firstLineChars="196" w:firstLine="412"/>
        <w:rPr>
          <w:rFonts w:ascii="宋体" w:hAnsi="宋体"/>
        </w:rPr>
      </w:pPr>
      <w:r>
        <w:rPr>
          <w:rFonts w:ascii="宋体" w:hAnsi="宋体" w:hint="eastAsia"/>
        </w:rPr>
        <w:t>29.1</w:t>
      </w:r>
      <w:r>
        <w:rPr>
          <w:rFonts w:ascii="宋体" w:hAnsi="宋体" w:hint="eastAsia"/>
        </w:rPr>
        <w:t>开标结束后召开评标会议，评标委员会由学校采购机构依规组建，负责评标活动。</w:t>
      </w:r>
    </w:p>
    <w:p w:rsidR="003E1436" w:rsidRDefault="005828AB">
      <w:pPr>
        <w:ind w:firstLine="420"/>
        <w:rPr>
          <w:rFonts w:ascii="宋体" w:hAnsi="宋体"/>
        </w:rPr>
      </w:pPr>
      <w:r>
        <w:rPr>
          <w:rFonts w:ascii="宋体" w:hAnsi="宋体" w:hint="eastAsia"/>
        </w:rPr>
        <w:t>评标委员会由采购单位代表和有关技术、经济等方面的专家组成，成员人数为</w:t>
      </w:r>
      <w:r>
        <w:rPr>
          <w:rFonts w:ascii="宋体" w:hAnsi="宋体"/>
        </w:rPr>
        <w:t>5</w:t>
      </w:r>
      <w:r>
        <w:rPr>
          <w:rFonts w:ascii="宋体" w:hAnsi="宋体" w:hint="eastAsia"/>
        </w:rPr>
        <w:t>人以上（含</w:t>
      </w:r>
      <w:r>
        <w:rPr>
          <w:rFonts w:ascii="宋体" w:hAnsi="宋体"/>
        </w:rPr>
        <w:t>5</w:t>
      </w:r>
      <w:r>
        <w:rPr>
          <w:rFonts w:ascii="宋体" w:hAnsi="宋体" w:hint="eastAsia"/>
        </w:rPr>
        <w:t>人）单数，其中技术、经济等方面的专家不少于成员总数的三分之二。</w:t>
      </w:r>
    </w:p>
    <w:p w:rsidR="003E1436" w:rsidRDefault="005828AB">
      <w:pPr>
        <w:ind w:firstLineChars="196" w:firstLine="412"/>
        <w:rPr>
          <w:rFonts w:ascii="宋体" w:hAnsi="宋体"/>
        </w:rPr>
      </w:pPr>
      <w:r>
        <w:rPr>
          <w:rFonts w:ascii="宋体" w:hAnsi="宋体" w:hint="eastAsia"/>
        </w:rPr>
        <w:t>为保证评委人选的专业性，以及评标中的公平公正性，评标委员会成员从深圳大学评标</w:t>
      </w:r>
      <w:r>
        <w:rPr>
          <w:rFonts w:ascii="宋体" w:hAnsi="宋体" w:hint="eastAsia"/>
        </w:rPr>
        <w:lastRenderedPageBreak/>
        <w:t>专家库中随机抽取。</w:t>
      </w:r>
    </w:p>
    <w:p w:rsidR="003E1436" w:rsidRDefault="005828AB">
      <w:pPr>
        <w:ind w:firstLineChars="196" w:firstLine="412"/>
        <w:rPr>
          <w:rFonts w:ascii="宋体" w:hAnsi="宋体"/>
        </w:rPr>
      </w:pPr>
      <w:r>
        <w:rPr>
          <w:rFonts w:ascii="宋体" w:hAnsi="宋体" w:hint="eastAsia"/>
        </w:rPr>
        <w:t>29.2</w:t>
      </w:r>
      <w:r>
        <w:rPr>
          <w:rFonts w:ascii="宋体" w:hAnsi="宋体" w:hint="eastAsia"/>
        </w:rPr>
        <w:t>评标定标应当遵循公平、公正、科学、择优的原则。</w:t>
      </w:r>
    </w:p>
    <w:p w:rsidR="003E1436" w:rsidRDefault="005828AB">
      <w:pPr>
        <w:ind w:firstLineChars="196" w:firstLine="412"/>
        <w:rPr>
          <w:rFonts w:ascii="宋体" w:hAnsi="宋体"/>
        </w:rPr>
      </w:pPr>
      <w:r>
        <w:rPr>
          <w:rFonts w:ascii="宋体" w:hAnsi="宋体" w:hint="eastAsia"/>
        </w:rPr>
        <w:t>29.3</w:t>
      </w:r>
      <w:r>
        <w:rPr>
          <w:rFonts w:ascii="宋体" w:hAnsi="宋体" w:hint="eastAsia"/>
        </w:rPr>
        <w:t>评标活动依法进行，任何单位和个人不得非法干预评标过程和结果。</w:t>
      </w:r>
    </w:p>
    <w:p w:rsidR="003E1436" w:rsidRDefault="005828AB">
      <w:pPr>
        <w:ind w:firstLineChars="196" w:firstLine="412"/>
        <w:rPr>
          <w:rFonts w:ascii="宋体" w:hAnsi="宋体"/>
        </w:rPr>
      </w:pPr>
      <w:r>
        <w:rPr>
          <w:rFonts w:ascii="宋体" w:hAnsi="宋体" w:hint="eastAsia"/>
        </w:rPr>
        <w:t>29.4</w:t>
      </w:r>
      <w:r>
        <w:rPr>
          <w:rFonts w:ascii="宋体" w:hAnsi="宋体" w:hint="eastAsia"/>
        </w:rPr>
        <w:t>评标过程中不允许违背评标程序或采用招标文件未载明的评标方法或评标因素进行评标。</w:t>
      </w:r>
    </w:p>
    <w:p w:rsidR="003E1436" w:rsidRDefault="005828AB">
      <w:pPr>
        <w:ind w:firstLineChars="196" w:firstLine="412"/>
        <w:rPr>
          <w:rFonts w:ascii="宋体" w:hAnsi="宋体"/>
          <w:bCs/>
        </w:rPr>
      </w:pPr>
      <w:r>
        <w:rPr>
          <w:rFonts w:ascii="宋体" w:hAnsi="宋体" w:hint="eastAsia"/>
          <w:bCs/>
        </w:rPr>
        <w:t xml:space="preserve">29.5 </w:t>
      </w:r>
      <w:r>
        <w:rPr>
          <w:rFonts w:ascii="宋体" w:hAnsi="宋体" w:hint="eastAsia"/>
          <w:bCs/>
        </w:rPr>
        <w:t>开标后，直到授予中标人合同为止，凡属于对投标文件的审查、澄清、评价和比较的有关资料以及中标候选人的推荐情况、与评标有关的其他任何情况均严格保密。</w:t>
      </w:r>
    </w:p>
    <w:p w:rsidR="003E1436" w:rsidRDefault="005828AB">
      <w:pPr>
        <w:spacing w:line="360" w:lineRule="auto"/>
        <w:rPr>
          <w:rFonts w:ascii="黑体" w:eastAsia="黑体" w:hAnsi="宋体"/>
          <w:sz w:val="24"/>
        </w:rPr>
      </w:pPr>
      <w:r>
        <w:rPr>
          <w:rFonts w:ascii="黑体" w:eastAsia="黑体" w:hAnsi="宋体" w:hint="eastAsia"/>
          <w:sz w:val="24"/>
        </w:rPr>
        <w:t>30．向评标委员会提供的资料</w:t>
      </w:r>
    </w:p>
    <w:p w:rsidR="003E1436" w:rsidRDefault="005828AB">
      <w:pPr>
        <w:ind w:firstLineChars="196" w:firstLine="412"/>
        <w:rPr>
          <w:rFonts w:ascii="宋体" w:hAnsi="宋体"/>
        </w:rPr>
      </w:pPr>
      <w:r>
        <w:rPr>
          <w:rFonts w:ascii="宋体" w:hAnsi="宋体" w:hint="eastAsia"/>
        </w:rPr>
        <w:t>30.1</w:t>
      </w:r>
      <w:r>
        <w:rPr>
          <w:rFonts w:ascii="宋体" w:hAnsi="宋体" w:hint="eastAsia"/>
        </w:rPr>
        <w:t>公开发布的招标文件，包括图纸、服务清单、答疑文件等；</w:t>
      </w:r>
    </w:p>
    <w:p w:rsidR="003E1436" w:rsidRDefault="005828AB">
      <w:pPr>
        <w:ind w:firstLineChars="196" w:firstLine="412"/>
        <w:rPr>
          <w:rFonts w:ascii="宋体" w:hAnsi="宋体"/>
        </w:rPr>
      </w:pPr>
      <w:r>
        <w:rPr>
          <w:rFonts w:ascii="宋体" w:hAnsi="宋体" w:hint="eastAsia"/>
        </w:rPr>
        <w:t>30.2</w:t>
      </w:r>
      <w:r>
        <w:rPr>
          <w:rFonts w:ascii="宋体" w:hAnsi="宋体" w:hint="eastAsia"/>
        </w:rPr>
        <w:t>其他评标必须的资料。</w:t>
      </w:r>
    </w:p>
    <w:p w:rsidR="003E1436" w:rsidRDefault="005828AB">
      <w:pPr>
        <w:ind w:firstLineChars="196" w:firstLine="412"/>
        <w:rPr>
          <w:rFonts w:ascii="宋体" w:hAnsi="宋体"/>
        </w:rPr>
      </w:pPr>
      <w:r>
        <w:rPr>
          <w:rFonts w:ascii="宋体" w:hAnsi="宋体" w:hint="eastAsia"/>
        </w:rPr>
        <w:t>30.3</w:t>
      </w:r>
      <w:r>
        <w:rPr>
          <w:rFonts w:ascii="宋体" w:hAnsi="宋体" w:hint="eastAsia"/>
        </w:rPr>
        <w:t>评标委员会应当认真研究招标文件，至少应了解熟悉以下内容：</w:t>
      </w:r>
    </w:p>
    <w:p w:rsidR="003E1436" w:rsidRDefault="005828AB">
      <w:pPr>
        <w:ind w:firstLineChars="196" w:firstLine="412"/>
        <w:rPr>
          <w:rFonts w:ascii="宋体" w:hAnsi="宋体"/>
        </w:rPr>
      </w:pPr>
      <w:r>
        <w:rPr>
          <w:rFonts w:ascii="宋体" w:hAnsi="宋体" w:hint="eastAsia"/>
        </w:rPr>
        <w:t>（</w:t>
      </w:r>
      <w:r>
        <w:rPr>
          <w:rFonts w:ascii="宋体" w:hAnsi="宋体" w:hint="eastAsia"/>
        </w:rPr>
        <w:t>1</w:t>
      </w:r>
      <w:r>
        <w:rPr>
          <w:rFonts w:ascii="宋体" w:hAnsi="宋体" w:hint="eastAsia"/>
        </w:rPr>
        <w:t>）招标的目的；</w:t>
      </w:r>
    </w:p>
    <w:p w:rsidR="003E1436" w:rsidRDefault="005828AB">
      <w:pPr>
        <w:ind w:firstLineChars="196" w:firstLine="412"/>
        <w:rPr>
          <w:rFonts w:ascii="宋体" w:hAnsi="宋体"/>
        </w:rPr>
      </w:pPr>
      <w:r>
        <w:rPr>
          <w:rFonts w:ascii="宋体" w:hAnsi="宋体" w:hint="eastAsia"/>
        </w:rPr>
        <w:t>（</w:t>
      </w:r>
      <w:r>
        <w:rPr>
          <w:rFonts w:ascii="宋体" w:hAnsi="宋体" w:hint="eastAsia"/>
        </w:rPr>
        <w:t>2</w:t>
      </w:r>
      <w:r>
        <w:rPr>
          <w:rFonts w:ascii="宋体" w:hAnsi="宋体" w:hint="eastAsia"/>
        </w:rPr>
        <w:t>）招标项目需求的范围和性质；</w:t>
      </w:r>
    </w:p>
    <w:p w:rsidR="003E1436" w:rsidRDefault="005828AB">
      <w:pPr>
        <w:ind w:firstLineChars="196" w:firstLine="412"/>
        <w:rPr>
          <w:rFonts w:ascii="宋体" w:hAnsi="宋体"/>
        </w:rPr>
      </w:pPr>
      <w:r>
        <w:rPr>
          <w:rFonts w:ascii="宋体" w:hAnsi="宋体" w:hint="eastAsia"/>
        </w:rPr>
        <w:t>（</w:t>
      </w:r>
      <w:r>
        <w:rPr>
          <w:rFonts w:ascii="宋体" w:hAnsi="宋体" w:hint="eastAsia"/>
        </w:rPr>
        <w:t>3</w:t>
      </w:r>
      <w:r>
        <w:rPr>
          <w:rFonts w:ascii="宋体" w:hAnsi="宋体" w:hint="eastAsia"/>
        </w:rPr>
        <w:t>）招标文件规定的投标人的资质、财政预算限额、商务条款；</w:t>
      </w:r>
    </w:p>
    <w:p w:rsidR="003E1436" w:rsidRDefault="005828AB">
      <w:pPr>
        <w:ind w:firstLineChars="196" w:firstLine="412"/>
        <w:rPr>
          <w:rFonts w:ascii="宋体" w:hAnsi="宋体"/>
        </w:rPr>
      </w:pPr>
      <w:r>
        <w:rPr>
          <w:rFonts w:ascii="宋体" w:hAnsi="宋体" w:hint="eastAsia"/>
        </w:rPr>
        <w:t>（</w:t>
      </w:r>
      <w:r>
        <w:rPr>
          <w:rFonts w:ascii="宋体" w:hAnsi="宋体" w:hint="eastAsia"/>
        </w:rPr>
        <w:t>4</w:t>
      </w:r>
      <w:r>
        <w:rPr>
          <w:rFonts w:ascii="宋体" w:hAnsi="宋体" w:hint="eastAsia"/>
        </w:rPr>
        <w:t>）招标文件规定的评标程序、评标方法和评标因素；</w:t>
      </w:r>
    </w:p>
    <w:p w:rsidR="003E1436" w:rsidRDefault="005828AB">
      <w:pPr>
        <w:ind w:firstLineChars="196" w:firstLine="412"/>
        <w:rPr>
          <w:rFonts w:ascii="宋体" w:hAnsi="宋体"/>
        </w:rPr>
      </w:pPr>
      <w:r>
        <w:rPr>
          <w:rFonts w:ascii="宋体" w:hAnsi="宋体" w:hint="eastAsia"/>
        </w:rPr>
        <w:t>（</w:t>
      </w:r>
      <w:r>
        <w:rPr>
          <w:rFonts w:ascii="宋体" w:hAnsi="宋体" w:hint="eastAsia"/>
        </w:rPr>
        <w:t>5</w:t>
      </w:r>
      <w:r>
        <w:rPr>
          <w:rFonts w:ascii="宋体" w:hAnsi="宋体" w:hint="eastAsia"/>
        </w:rPr>
        <w:t>）招标文件所列示的废标条款一览表；</w:t>
      </w:r>
    </w:p>
    <w:p w:rsidR="003E1436" w:rsidRDefault="005828AB">
      <w:pPr>
        <w:spacing w:line="360" w:lineRule="auto"/>
        <w:rPr>
          <w:rFonts w:ascii="黑体" w:eastAsia="黑体" w:hAnsi="宋体"/>
          <w:sz w:val="24"/>
        </w:rPr>
      </w:pPr>
      <w:r>
        <w:rPr>
          <w:rFonts w:ascii="黑体" w:eastAsia="黑体" w:hAnsi="宋体" w:hint="eastAsia"/>
          <w:sz w:val="24"/>
        </w:rPr>
        <w:t>31．独立评标</w:t>
      </w:r>
    </w:p>
    <w:p w:rsidR="003E1436" w:rsidRDefault="005828AB">
      <w:pPr>
        <w:ind w:firstLineChars="196" w:firstLine="412"/>
        <w:rPr>
          <w:rFonts w:ascii="宋体" w:hAnsi="宋体"/>
          <w:bCs/>
          <w:szCs w:val="21"/>
        </w:rPr>
      </w:pPr>
      <w:r>
        <w:rPr>
          <w:rFonts w:ascii="宋体" w:hAnsi="宋体" w:hint="eastAsia"/>
          <w:bCs/>
        </w:rPr>
        <w:t>30.1</w:t>
      </w:r>
      <w:r>
        <w:rPr>
          <w:rFonts w:ascii="宋体" w:hAnsi="宋体" w:hint="eastAsia"/>
          <w:bCs/>
        </w:rPr>
        <w:t>评标委员会成员的评标活动应当独立进行，并应遵循投标文件初审、澄清有关问题、比较与评价、确定中标供应商、编写评标报告的工作程序。</w:t>
      </w:r>
      <w:bookmarkStart w:id="174" w:name="bt评标过程的保密"/>
      <w:bookmarkStart w:id="175" w:name="bt错误的修正"/>
      <w:bookmarkEnd w:id="169"/>
      <w:bookmarkEnd w:id="170"/>
      <w:bookmarkEnd w:id="171"/>
      <w:bookmarkEnd w:id="172"/>
      <w:bookmarkEnd w:id="173"/>
      <w:bookmarkEnd w:id="174"/>
      <w:bookmarkEnd w:id="175"/>
    </w:p>
    <w:p w:rsidR="003E1436" w:rsidRDefault="005828AB" w:rsidP="00AF29D3">
      <w:pPr>
        <w:pStyle w:val="2"/>
        <w:numPr>
          <w:ilvl w:val="0"/>
          <w:numId w:val="8"/>
        </w:numPr>
        <w:spacing w:beforeLines="50" w:before="231" w:afterLines="50" w:after="231"/>
        <w:ind w:left="562" w:hanging="562"/>
        <w:rPr>
          <w:sz w:val="28"/>
          <w:szCs w:val="28"/>
        </w:rPr>
      </w:pPr>
      <w:bookmarkStart w:id="176" w:name="_Toc100052397"/>
      <w:bookmarkStart w:id="177" w:name="_Toc101074883"/>
      <w:r>
        <w:rPr>
          <w:rFonts w:hint="eastAsia"/>
          <w:sz w:val="28"/>
          <w:szCs w:val="28"/>
        </w:rPr>
        <w:t>评标程序</w:t>
      </w:r>
      <w:bookmarkStart w:id="178" w:name="bt投标文件的审查"/>
      <w:bookmarkStart w:id="179" w:name="_Toc73517671"/>
      <w:bookmarkStart w:id="180" w:name="_Toc73518149"/>
      <w:bookmarkStart w:id="181" w:name="_Toc73521579"/>
      <w:bookmarkStart w:id="182" w:name="_Toc73521667"/>
      <w:bookmarkEnd w:id="178"/>
      <w:r>
        <w:rPr>
          <w:rFonts w:hint="eastAsia"/>
          <w:sz w:val="28"/>
          <w:szCs w:val="28"/>
        </w:rPr>
        <w:t>及评标方法</w:t>
      </w:r>
      <w:bookmarkEnd w:id="176"/>
      <w:bookmarkEnd w:id="177"/>
    </w:p>
    <w:p w:rsidR="003E1436" w:rsidRDefault="005828AB">
      <w:pPr>
        <w:spacing w:line="360" w:lineRule="auto"/>
        <w:rPr>
          <w:rFonts w:ascii="黑体" w:eastAsia="黑体" w:hAnsi="宋体"/>
          <w:sz w:val="24"/>
        </w:rPr>
      </w:pPr>
      <w:bookmarkStart w:id="183" w:name="_Toc100052398"/>
      <w:r>
        <w:rPr>
          <w:rFonts w:ascii="黑体" w:eastAsia="黑体" w:hAnsi="宋体" w:hint="eastAsia"/>
          <w:sz w:val="24"/>
        </w:rPr>
        <w:t>32．投标文件初审</w:t>
      </w:r>
      <w:bookmarkEnd w:id="183"/>
    </w:p>
    <w:bookmarkEnd w:id="179"/>
    <w:bookmarkEnd w:id="180"/>
    <w:bookmarkEnd w:id="181"/>
    <w:bookmarkEnd w:id="182"/>
    <w:p w:rsidR="003E1436" w:rsidRDefault="005828AB">
      <w:pPr>
        <w:ind w:firstLineChars="196" w:firstLine="412"/>
        <w:rPr>
          <w:rFonts w:ascii="宋体" w:hAnsi="宋体"/>
        </w:rPr>
      </w:pPr>
      <w:r>
        <w:rPr>
          <w:rFonts w:ascii="宋体" w:hAnsi="宋体" w:hint="eastAsia"/>
        </w:rPr>
        <w:t>32.1</w:t>
      </w:r>
      <w:r>
        <w:rPr>
          <w:rFonts w:ascii="宋体" w:hAnsi="宋体" w:hint="eastAsia"/>
        </w:rPr>
        <w:t>投标文件初审包括资格性检查和符合性检查。资格性检查：依据法律法规和招标文件的规定，对投标文件中的资格证明、投标保证金等进行审查，以确定投标供人是否具备投标资格。符合性检查：依据招标文件的规定，从投标文件的有效性、完整性和对招标文件的响应程度进行审查，以确定是否对招标文件的实质性要求作出响应。</w:t>
      </w:r>
    </w:p>
    <w:p w:rsidR="003E1436" w:rsidRDefault="005828AB">
      <w:pPr>
        <w:ind w:firstLineChars="196" w:firstLine="412"/>
        <w:rPr>
          <w:rFonts w:ascii="宋体" w:hAnsi="宋体"/>
        </w:rPr>
      </w:pPr>
      <w:r>
        <w:rPr>
          <w:rFonts w:ascii="宋体" w:hAnsi="宋体" w:hint="eastAsia"/>
        </w:rPr>
        <w:t>32.2</w:t>
      </w:r>
      <w:r>
        <w:rPr>
          <w:rFonts w:ascii="宋体" w:hAnsi="宋体" w:hint="eastAsia"/>
          <w:b/>
        </w:rPr>
        <w:t>投标文件初审内容请详见“关键项目”中的《投标文件初审表》部分。投标人若有一条审查不通过则按废标处理。评标委员会对投标单位打√为通过审查，打×为未通过审查。</w:t>
      </w:r>
    </w:p>
    <w:p w:rsidR="003E1436" w:rsidRDefault="005828AB">
      <w:pPr>
        <w:ind w:firstLineChars="196" w:firstLine="412"/>
        <w:rPr>
          <w:rFonts w:ascii="宋体" w:hAnsi="宋体"/>
          <w:b/>
          <w:bCs/>
          <w:szCs w:val="21"/>
        </w:rPr>
      </w:pPr>
      <w:r>
        <w:rPr>
          <w:rFonts w:ascii="宋体" w:hAnsi="宋体" w:hint="eastAsia"/>
        </w:rPr>
        <w:lastRenderedPageBreak/>
        <w:t>32.</w:t>
      </w:r>
      <w:r w:rsidR="00A86BBB">
        <w:rPr>
          <w:rFonts w:ascii="宋体" w:hAnsi="宋体" w:hint="eastAsia"/>
        </w:rPr>
        <w:t>3</w:t>
      </w:r>
      <w:r>
        <w:rPr>
          <w:rFonts w:ascii="宋体" w:hAnsi="宋体" w:hint="eastAsia"/>
        </w:rPr>
        <w:t>对不属于投标文件初审表所列的其他情形，除法律法规另有规定外，不得作为废标的理由。</w:t>
      </w:r>
    </w:p>
    <w:p w:rsidR="003E1436" w:rsidRDefault="005828AB">
      <w:pPr>
        <w:spacing w:line="360" w:lineRule="auto"/>
        <w:rPr>
          <w:rFonts w:ascii="黑体" w:eastAsia="黑体" w:hAnsi="宋体"/>
          <w:sz w:val="24"/>
        </w:rPr>
      </w:pPr>
      <w:bookmarkStart w:id="184" w:name="_Toc100052399"/>
      <w:r>
        <w:rPr>
          <w:rFonts w:ascii="黑体" w:eastAsia="黑体" w:hAnsi="宋体" w:hint="eastAsia"/>
          <w:sz w:val="24"/>
        </w:rPr>
        <w:t>33．澄清有关问题</w:t>
      </w:r>
      <w:bookmarkEnd w:id="184"/>
    </w:p>
    <w:p w:rsidR="003E1436" w:rsidRDefault="005828AB">
      <w:pPr>
        <w:ind w:firstLineChars="196" w:firstLine="412"/>
        <w:rPr>
          <w:rFonts w:ascii="宋体" w:hAnsi="宋体"/>
          <w:szCs w:val="21"/>
        </w:rPr>
      </w:pPr>
      <w:bookmarkStart w:id="185" w:name="bt投标文件的澄清"/>
      <w:bookmarkStart w:id="186" w:name="bt废标"/>
      <w:bookmarkStart w:id="187" w:name="bt投标文件的评估和比较"/>
      <w:bookmarkStart w:id="188" w:name="_Toc73517675"/>
      <w:bookmarkStart w:id="189" w:name="_Toc73518153"/>
      <w:bookmarkStart w:id="190" w:name="_Toc73521583"/>
      <w:bookmarkStart w:id="191" w:name="_Toc73521671"/>
      <w:bookmarkEnd w:id="185"/>
      <w:bookmarkEnd w:id="186"/>
      <w:bookmarkEnd w:id="187"/>
      <w:r>
        <w:rPr>
          <w:rFonts w:ascii="宋体" w:hAnsi="宋体" w:hint="eastAsia"/>
          <w:szCs w:val="21"/>
        </w:rPr>
        <w:t>为了有助于投标文件的审查、评价和比较，对投标文件含义不明确、同类问题表述不一致或者有明显文字和计算错误的内容，评标委员会可以用书面形式</w:t>
      </w:r>
      <w:r>
        <w:rPr>
          <w:rFonts w:ascii="宋体" w:hAnsi="宋体" w:hint="eastAsia"/>
          <w:szCs w:val="21"/>
        </w:rPr>
        <w:t>(</w:t>
      </w:r>
      <w:r>
        <w:rPr>
          <w:rFonts w:ascii="宋体" w:hAnsi="宋体" w:hint="eastAsia"/>
          <w:szCs w:val="21"/>
        </w:rPr>
        <w:t>应当由评标委员会签字</w:t>
      </w:r>
      <w:r>
        <w:rPr>
          <w:rFonts w:ascii="宋体" w:hAnsi="宋体" w:hint="eastAsia"/>
          <w:szCs w:val="21"/>
        </w:rPr>
        <w:t>)</w:t>
      </w:r>
      <w:r>
        <w:rPr>
          <w:rFonts w:ascii="宋体" w:hAnsi="宋体" w:hint="eastAsia"/>
          <w:szCs w:val="21"/>
        </w:rPr>
        <w:t>要求投标人作出必要的澄清、说明或者纠正。投标人的澄清、说明或者补正应当用采用书面形式（由其授权的代表签字），并不得超出投标文件的范围或者改变投标文件的实质性的内容。根据本通用条款第</w:t>
      </w:r>
      <w:r>
        <w:rPr>
          <w:rFonts w:ascii="宋体" w:hAnsi="宋体" w:hint="eastAsia"/>
          <w:szCs w:val="21"/>
        </w:rPr>
        <w:t>34</w:t>
      </w:r>
      <w:r>
        <w:rPr>
          <w:rFonts w:ascii="宋体" w:hAnsi="宋体" w:hint="eastAsia"/>
          <w:szCs w:val="21"/>
        </w:rPr>
        <w:t>条，凡属于评标委员会在评标中发现的算术错误进行核实的修改不在此列。</w:t>
      </w:r>
    </w:p>
    <w:p w:rsidR="003E1436" w:rsidRDefault="005828AB">
      <w:pPr>
        <w:spacing w:line="360" w:lineRule="auto"/>
        <w:rPr>
          <w:rFonts w:ascii="黑体" w:eastAsia="黑体" w:hAnsi="宋体"/>
          <w:sz w:val="24"/>
        </w:rPr>
      </w:pPr>
      <w:bookmarkStart w:id="192" w:name="_Toc73517673"/>
      <w:bookmarkStart w:id="193" w:name="_Toc73518151"/>
      <w:bookmarkStart w:id="194" w:name="_Toc73521581"/>
      <w:bookmarkStart w:id="195" w:name="_Toc73521669"/>
      <w:bookmarkStart w:id="196" w:name="_Toc100052400"/>
      <w:r>
        <w:rPr>
          <w:rFonts w:ascii="黑体" w:eastAsia="黑体" w:hAnsi="宋体" w:hint="eastAsia"/>
          <w:sz w:val="24"/>
        </w:rPr>
        <w:t>34．错误的修正</w:t>
      </w:r>
      <w:bookmarkEnd w:id="192"/>
      <w:bookmarkEnd w:id="193"/>
      <w:bookmarkEnd w:id="194"/>
      <w:bookmarkEnd w:id="195"/>
      <w:bookmarkEnd w:id="196"/>
    </w:p>
    <w:p w:rsidR="003E1436" w:rsidRDefault="005828AB">
      <w:pPr>
        <w:ind w:firstLineChars="196" w:firstLine="412"/>
        <w:rPr>
          <w:rFonts w:ascii="宋体" w:hAnsi="宋体"/>
          <w:szCs w:val="21"/>
        </w:rPr>
      </w:pPr>
      <w:r>
        <w:rPr>
          <w:rFonts w:ascii="宋体" w:hAnsi="宋体" w:hint="eastAsia"/>
          <w:szCs w:val="21"/>
        </w:rPr>
        <w:t>34</w:t>
      </w:r>
      <w:r>
        <w:rPr>
          <w:rFonts w:ascii="宋体" w:hAnsi="宋体"/>
          <w:szCs w:val="21"/>
        </w:rPr>
        <w:t xml:space="preserve">.1  </w:t>
      </w:r>
      <w:r>
        <w:rPr>
          <w:rFonts w:ascii="宋体" w:hAnsi="宋体" w:hint="eastAsia"/>
          <w:szCs w:val="21"/>
        </w:rPr>
        <w:t>评标委员会将审查投标文件是否完整、总体编排是否有序、文件签署是否合格、投标人是否提交了投标保证金、有无计算上的错误等。</w:t>
      </w:r>
    </w:p>
    <w:p w:rsidR="003E1436" w:rsidRDefault="005828AB">
      <w:pPr>
        <w:ind w:firstLineChars="196" w:firstLine="412"/>
        <w:rPr>
          <w:rFonts w:ascii="宋体" w:hAnsi="宋体"/>
          <w:szCs w:val="21"/>
        </w:rPr>
      </w:pPr>
      <w:r>
        <w:rPr>
          <w:rFonts w:ascii="宋体" w:hAnsi="宋体" w:hint="eastAsia"/>
          <w:szCs w:val="21"/>
        </w:rPr>
        <w:t xml:space="preserve">34.2  </w:t>
      </w:r>
      <w:r>
        <w:rPr>
          <w:rFonts w:ascii="宋体" w:hAnsi="宋体" w:hint="eastAsia"/>
          <w:szCs w:val="21"/>
        </w:rPr>
        <w:t>算术错误将按以下方法更正（次序排先者优先）：</w:t>
      </w:r>
    </w:p>
    <w:p w:rsidR="003E1436" w:rsidRDefault="005828AB">
      <w:pPr>
        <w:ind w:firstLineChars="196" w:firstLine="412"/>
        <w:rPr>
          <w:rFonts w:ascii="宋体" w:hAnsi="宋体"/>
          <w:szCs w:val="21"/>
        </w:rPr>
      </w:pPr>
      <w:r>
        <w:rPr>
          <w:rFonts w:ascii="宋体" w:hAnsi="宋体" w:hint="eastAsia"/>
          <w:szCs w:val="21"/>
        </w:rPr>
        <w:t xml:space="preserve">34.2.1 </w:t>
      </w:r>
      <w:r>
        <w:rPr>
          <w:rFonts w:ascii="宋体" w:hAnsi="宋体" w:hint="eastAsia"/>
          <w:szCs w:val="21"/>
        </w:rPr>
        <w:t>若投标一览表中投标总价与分项报价表中的总价不一致，以投标一览表投标总价为准；</w:t>
      </w:r>
    </w:p>
    <w:p w:rsidR="003E1436" w:rsidRDefault="005828AB">
      <w:pPr>
        <w:ind w:firstLineChars="196" w:firstLine="412"/>
        <w:rPr>
          <w:rFonts w:ascii="宋体" w:hAnsi="宋体"/>
          <w:szCs w:val="21"/>
        </w:rPr>
      </w:pPr>
      <w:r>
        <w:rPr>
          <w:rFonts w:ascii="宋体" w:hAnsi="宋体" w:hint="eastAsia"/>
          <w:szCs w:val="21"/>
        </w:rPr>
        <w:t xml:space="preserve">34.2.2 </w:t>
      </w:r>
      <w:r>
        <w:rPr>
          <w:rFonts w:ascii="宋体" w:hAnsi="宋体" w:hint="eastAsia"/>
          <w:szCs w:val="21"/>
        </w:rPr>
        <w:t>若投标文件分项报价表中的报价与总价不一致，以总价为准；</w:t>
      </w:r>
    </w:p>
    <w:p w:rsidR="003E1436" w:rsidRDefault="005828AB">
      <w:pPr>
        <w:ind w:firstLineChars="196" w:firstLine="412"/>
        <w:rPr>
          <w:rFonts w:ascii="宋体" w:hAnsi="宋体"/>
          <w:szCs w:val="21"/>
        </w:rPr>
      </w:pPr>
      <w:r>
        <w:rPr>
          <w:rFonts w:ascii="宋体" w:hAnsi="宋体" w:hint="eastAsia"/>
          <w:szCs w:val="21"/>
        </w:rPr>
        <w:t xml:space="preserve">34.2.3 </w:t>
      </w:r>
      <w:r>
        <w:rPr>
          <w:rFonts w:ascii="宋体" w:hAnsi="宋体" w:hint="eastAsia"/>
          <w:szCs w:val="21"/>
        </w:rPr>
        <w:t>若投标文件的大写金额和小写金额不一致的，以大写金额为准；</w:t>
      </w:r>
    </w:p>
    <w:p w:rsidR="003E1436" w:rsidRDefault="005828AB">
      <w:pPr>
        <w:ind w:firstLineChars="196" w:firstLine="412"/>
        <w:rPr>
          <w:rFonts w:ascii="宋体" w:hAnsi="宋体"/>
          <w:szCs w:val="21"/>
        </w:rPr>
      </w:pPr>
      <w:r>
        <w:rPr>
          <w:rFonts w:ascii="宋体" w:hAnsi="宋体" w:hint="eastAsia"/>
          <w:szCs w:val="21"/>
        </w:rPr>
        <w:t xml:space="preserve">34.2.4 </w:t>
      </w:r>
      <w:r>
        <w:rPr>
          <w:rFonts w:ascii="宋体" w:hAnsi="宋体" w:hint="eastAsia"/>
          <w:szCs w:val="21"/>
        </w:rPr>
        <w:t>单价金额小数点有明显错位的，应以总价为准，并修改单价；</w:t>
      </w:r>
    </w:p>
    <w:p w:rsidR="003E1436" w:rsidRDefault="005828AB">
      <w:pPr>
        <w:ind w:firstLineChars="196" w:firstLine="412"/>
        <w:rPr>
          <w:rFonts w:ascii="宋体" w:hAnsi="宋体"/>
          <w:szCs w:val="21"/>
        </w:rPr>
      </w:pPr>
      <w:r>
        <w:rPr>
          <w:rFonts w:ascii="宋体" w:hAnsi="宋体" w:hint="eastAsia"/>
          <w:szCs w:val="21"/>
        </w:rPr>
        <w:t xml:space="preserve">34.2.5 </w:t>
      </w:r>
      <w:r>
        <w:rPr>
          <w:rFonts w:ascii="宋体" w:hAnsi="宋体" w:hint="eastAsia"/>
          <w:szCs w:val="21"/>
        </w:rPr>
        <w:t>对不同文字文本投标文件的解释发生异议的，以中文文本为准。</w:t>
      </w:r>
    </w:p>
    <w:p w:rsidR="003E1436" w:rsidRDefault="005828AB">
      <w:pPr>
        <w:ind w:firstLineChars="196" w:firstLine="412"/>
        <w:rPr>
          <w:rFonts w:ascii="宋体" w:hAnsi="宋体"/>
          <w:szCs w:val="21"/>
        </w:rPr>
      </w:pPr>
      <w:r>
        <w:rPr>
          <w:rFonts w:ascii="宋体" w:hAnsi="宋体" w:hint="eastAsia"/>
          <w:szCs w:val="21"/>
        </w:rPr>
        <w:t>34.2.6</w:t>
      </w:r>
      <w:r>
        <w:rPr>
          <w:rFonts w:ascii="宋体" w:hAnsi="宋体" w:hint="eastAsia"/>
          <w:szCs w:val="21"/>
        </w:rPr>
        <w:t>若投标一览表中交货期与项目实施方案中的交货期不一致，以投标一览表交货期为准。</w:t>
      </w:r>
    </w:p>
    <w:p w:rsidR="003E1436" w:rsidRDefault="005828AB">
      <w:pPr>
        <w:ind w:firstLineChars="196" w:firstLine="412"/>
        <w:rPr>
          <w:rFonts w:ascii="宋体" w:hAnsi="宋体"/>
          <w:szCs w:val="21"/>
        </w:rPr>
      </w:pPr>
      <w:r>
        <w:rPr>
          <w:rFonts w:ascii="宋体" w:hAnsi="宋体" w:hint="eastAsia"/>
          <w:szCs w:val="21"/>
        </w:rPr>
        <w:t>34</w:t>
      </w:r>
      <w:r>
        <w:rPr>
          <w:rFonts w:ascii="宋体" w:hAnsi="宋体"/>
          <w:szCs w:val="21"/>
        </w:rPr>
        <w:t xml:space="preserve">.3  </w:t>
      </w:r>
      <w:r>
        <w:rPr>
          <w:rFonts w:ascii="宋体" w:hAnsi="宋体" w:hint="eastAsia"/>
          <w:szCs w:val="21"/>
        </w:rPr>
        <w:t>对于投标文件中不构成实质性偏差的不正规、不一致或不规则，给评审带来不便，评标委员会可以接受。</w:t>
      </w:r>
    </w:p>
    <w:p w:rsidR="003E1436" w:rsidRDefault="005828AB">
      <w:pPr>
        <w:ind w:firstLineChars="196" w:firstLine="412"/>
        <w:rPr>
          <w:rFonts w:ascii="宋体" w:hAnsi="宋体"/>
          <w:szCs w:val="21"/>
        </w:rPr>
      </w:pPr>
      <w:r>
        <w:rPr>
          <w:rFonts w:ascii="宋体" w:hAnsi="宋体" w:hint="eastAsia"/>
          <w:szCs w:val="21"/>
        </w:rPr>
        <w:t>34.4</w:t>
      </w:r>
      <w:r>
        <w:rPr>
          <w:rFonts w:ascii="宋体" w:hAnsi="宋体" w:hint="eastAsia"/>
          <w:szCs w:val="21"/>
        </w:rPr>
        <w:t>根据上述修正错误的原则及方法调整或修正投标文件的投标报价，投标人同意后，调整后的投标报价对投标人起约束作用。</w:t>
      </w:r>
      <w:r>
        <w:rPr>
          <w:rFonts w:ascii="宋体" w:hAnsi="宋体" w:hint="eastAsia"/>
          <w:b/>
          <w:bCs/>
          <w:szCs w:val="21"/>
        </w:rPr>
        <w:t>如果投标人不接受修正后的报价，则其投标将被拒绝并且其投标保证金也将被没收，并不影响评标工作。</w:t>
      </w:r>
    </w:p>
    <w:p w:rsidR="003E1436" w:rsidRDefault="005828AB">
      <w:pPr>
        <w:spacing w:line="360" w:lineRule="auto"/>
        <w:rPr>
          <w:rFonts w:ascii="黑体" w:eastAsia="黑体" w:hAnsi="宋体"/>
          <w:sz w:val="24"/>
        </w:rPr>
      </w:pPr>
      <w:bookmarkStart w:id="197" w:name="_Toc100052401"/>
      <w:r>
        <w:rPr>
          <w:rFonts w:ascii="黑体" w:eastAsia="黑体" w:hAnsi="宋体" w:hint="eastAsia"/>
          <w:sz w:val="24"/>
        </w:rPr>
        <w:t>35．投标文件的</w:t>
      </w:r>
      <w:bookmarkEnd w:id="188"/>
      <w:bookmarkEnd w:id="189"/>
      <w:bookmarkEnd w:id="190"/>
      <w:bookmarkEnd w:id="191"/>
      <w:r>
        <w:rPr>
          <w:rFonts w:ascii="黑体" w:eastAsia="黑体" w:hAnsi="宋体" w:hint="eastAsia"/>
          <w:sz w:val="24"/>
        </w:rPr>
        <w:t>比较与评价</w:t>
      </w:r>
      <w:bookmarkEnd w:id="197"/>
    </w:p>
    <w:p w:rsidR="003E1436" w:rsidRDefault="005828AB">
      <w:pPr>
        <w:ind w:firstLineChars="196" w:firstLine="412"/>
        <w:rPr>
          <w:rFonts w:ascii="宋体" w:hAnsi="宋体"/>
          <w:szCs w:val="21"/>
        </w:rPr>
      </w:pPr>
      <w:r>
        <w:rPr>
          <w:rFonts w:ascii="宋体" w:hAnsi="宋体" w:hint="eastAsia"/>
          <w:szCs w:val="21"/>
        </w:rPr>
        <w:t>评标委员会将按照《深圳经济特区政府采购条例》及《深圳经济特区</w:t>
      </w:r>
      <w:r>
        <w:rPr>
          <w:rFonts w:ascii="宋体" w:hAnsi="宋体"/>
          <w:szCs w:val="21"/>
        </w:rPr>
        <w:t>政府采购条例实施</w:t>
      </w:r>
      <w:r>
        <w:rPr>
          <w:rFonts w:ascii="宋体" w:hAnsi="宋体"/>
          <w:szCs w:val="21"/>
        </w:rPr>
        <w:lastRenderedPageBreak/>
        <w:t>细则</w:t>
      </w:r>
      <w:r>
        <w:rPr>
          <w:rFonts w:ascii="宋体" w:hAnsi="宋体" w:hint="eastAsia"/>
          <w:szCs w:val="21"/>
        </w:rPr>
        <w:t>》，参照相关法律、法规、规定，仅对通过资格性审查和符合性审查的投标文件进行综合比较与评价。</w:t>
      </w:r>
    </w:p>
    <w:p w:rsidR="003E1436" w:rsidRDefault="005828AB">
      <w:pPr>
        <w:spacing w:line="360" w:lineRule="auto"/>
        <w:rPr>
          <w:rFonts w:ascii="黑体" w:eastAsia="黑体" w:hAnsi="宋体"/>
          <w:sz w:val="24"/>
        </w:rPr>
      </w:pPr>
      <w:r>
        <w:rPr>
          <w:rFonts w:ascii="黑体" w:eastAsia="黑体" w:hAnsi="宋体" w:hint="eastAsia"/>
          <w:sz w:val="24"/>
        </w:rPr>
        <w:t>36.实地考察、演示或设备测试</w:t>
      </w:r>
    </w:p>
    <w:p w:rsidR="003E1436" w:rsidRDefault="005828AB">
      <w:pPr>
        <w:ind w:firstLineChars="196" w:firstLine="412"/>
        <w:rPr>
          <w:rFonts w:ascii="宋体" w:hAnsi="宋体"/>
          <w:szCs w:val="21"/>
        </w:rPr>
      </w:pPr>
      <w:r>
        <w:rPr>
          <w:rFonts w:ascii="宋体" w:hAnsi="宋体" w:hint="eastAsia"/>
          <w:szCs w:val="21"/>
        </w:rPr>
        <w:t>36.1</w:t>
      </w:r>
      <w:r>
        <w:rPr>
          <w:rFonts w:ascii="宋体" w:hAnsi="宋体" w:hint="eastAsia"/>
          <w:szCs w:val="21"/>
        </w:rPr>
        <w:t>在招标过程中，评标委员会有权决定是否对本项目投标人进行现场勘察或实地考察或检验有关证明材料的原件。投标人应随时做好接受检查的准备。</w:t>
      </w:r>
    </w:p>
    <w:p w:rsidR="003E1436" w:rsidRDefault="005828AB">
      <w:pPr>
        <w:ind w:firstLineChars="196" w:firstLine="412"/>
        <w:rPr>
          <w:rFonts w:ascii="宋体" w:hAnsi="宋体"/>
          <w:szCs w:val="21"/>
        </w:rPr>
      </w:pPr>
      <w:r>
        <w:rPr>
          <w:rFonts w:ascii="宋体" w:hAnsi="宋体" w:hint="eastAsia"/>
          <w:szCs w:val="21"/>
        </w:rPr>
        <w:t>36.2</w:t>
      </w:r>
      <w:r>
        <w:rPr>
          <w:rFonts w:ascii="宋体" w:hAnsi="宋体" w:hint="eastAsia"/>
          <w:szCs w:val="21"/>
        </w:rPr>
        <w:t>若招标文件要求进行现场演示或设备测试的，投标人应做好相应准备。</w:t>
      </w:r>
    </w:p>
    <w:p w:rsidR="003E1436" w:rsidRDefault="005828AB">
      <w:pPr>
        <w:spacing w:line="360" w:lineRule="auto"/>
        <w:rPr>
          <w:rFonts w:ascii="黑体" w:eastAsia="黑体" w:hAnsi="宋体"/>
          <w:sz w:val="24"/>
        </w:rPr>
      </w:pPr>
      <w:bookmarkStart w:id="198" w:name="_Toc100052402"/>
      <w:r>
        <w:rPr>
          <w:rFonts w:ascii="黑体" w:eastAsia="黑体" w:hAnsi="宋体" w:hint="eastAsia"/>
          <w:sz w:val="24"/>
        </w:rPr>
        <w:t>37．评标方法</w:t>
      </w:r>
      <w:bookmarkEnd w:id="198"/>
    </w:p>
    <w:p w:rsidR="003E1436" w:rsidRDefault="005828AB">
      <w:pPr>
        <w:ind w:firstLineChars="196" w:firstLine="412"/>
        <w:rPr>
          <w:rFonts w:ascii="宋体" w:hAnsi="宋体"/>
          <w:szCs w:val="21"/>
        </w:rPr>
      </w:pPr>
      <w:r>
        <w:rPr>
          <w:rFonts w:ascii="宋体" w:hAnsi="宋体" w:hint="eastAsia"/>
          <w:szCs w:val="21"/>
        </w:rPr>
        <w:t>37.1</w:t>
      </w:r>
      <w:r>
        <w:rPr>
          <w:rFonts w:hint="eastAsia"/>
        </w:rPr>
        <w:t>根据《转发财政部关于加强政府采购货物和服务项目价格评审管理的通知》（深财购[2007]9号）和《关于印发&lt;深圳市政府采购评标委员会和评标方法暂行规定&gt;的通知》(深财购[2005]5号)的有关要求，</w:t>
      </w:r>
      <w:r>
        <w:rPr>
          <w:rFonts w:ascii="宋体" w:hAnsi="宋体" w:hint="eastAsia"/>
          <w:szCs w:val="21"/>
        </w:rPr>
        <w:t>项目评标方法分为最低评标价法、综合评分法、性价比法及法律、法规允许的其它评标办法。</w:t>
      </w:r>
    </w:p>
    <w:p w:rsidR="003E1436" w:rsidRDefault="005828AB">
      <w:pPr>
        <w:ind w:firstLineChars="196" w:firstLine="412"/>
        <w:rPr>
          <w:rFonts w:ascii="宋体" w:hAnsi="宋体"/>
          <w:b/>
          <w:bCs/>
          <w:szCs w:val="21"/>
        </w:rPr>
      </w:pPr>
      <w:r>
        <w:rPr>
          <w:rFonts w:ascii="宋体" w:hAnsi="宋体" w:hint="eastAsia"/>
          <w:b/>
          <w:bCs/>
          <w:szCs w:val="21"/>
        </w:rPr>
        <w:t>37.1.1</w:t>
      </w:r>
      <w:bookmarkStart w:id="199" w:name="评标方法2"/>
      <w:r>
        <w:rPr>
          <w:rFonts w:ascii="宋体" w:hAnsi="宋体" w:hint="eastAsia"/>
          <w:b/>
          <w:bCs/>
          <w:szCs w:val="21"/>
        </w:rPr>
        <w:t>最低评标价法</w:t>
      </w:r>
    </w:p>
    <w:p w:rsidR="003E1436" w:rsidRDefault="005828AB">
      <w:pPr>
        <w:ind w:firstLineChars="196" w:firstLine="412"/>
        <w:rPr>
          <w:rFonts w:ascii="宋体" w:hAnsi="宋体"/>
          <w:bCs/>
          <w:szCs w:val="21"/>
        </w:rPr>
      </w:pPr>
      <w:r>
        <w:rPr>
          <w:rFonts w:ascii="宋体" w:hAnsi="宋体" w:hint="eastAsia"/>
          <w:bCs/>
          <w:szCs w:val="21"/>
        </w:rPr>
        <w:t>最低价法是指以价格因素确定中标候选供应商的评标方法，即在满足招标文件实质性要求前提下，以报价最低的投标人作为中标候选供应商或中标供应商的评标方法；</w:t>
      </w:r>
    </w:p>
    <w:p w:rsidR="003E1436" w:rsidRDefault="005828AB">
      <w:pPr>
        <w:ind w:firstLineChars="196" w:firstLine="412"/>
        <w:rPr>
          <w:rFonts w:ascii="宋体" w:hAnsi="宋体"/>
          <w:b/>
          <w:bCs/>
          <w:szCs w:val="21"/>
        </w:rPr>
      </w:pPr>
      <w:r>
        <w:rPr>
          <w:rFonts w:ascii="宋体" w:hAnsi="宋体" w:hint="eastAsia"/>
          <w:b/>
          <w:bCs/>
          <w:szCs w:val="21"/>
        </w:rPr>
        <w:t>37.1.2</w:t>
      </w:r>
      <w:r>
        <w:rPr>
          <w:rFonts w:ascii="宋体" w:hAnsi="宋体" w:hint="eastAsia"/>
          <w:b/>
          <w:bCs/>
          <w:szCs w:val="21"/>
        </w:rPr>
        <w:t>综合评分法</w:t>
      </w:r>
      <w:bookmarkEnd w:id="199"/>
    </w:p>
    <w:p w:rsidR="003E1436" w:rsidRDefault="005828AB">
      <w:pPr>
        <w:ind w:firstLineChars="196" w:firstLine="412"/>
        <w:rPr>
          <w:rFonts w:ascii="宋体" w:hAnsi="宋体"/>
          <w:bCs/>
          <w:szCs w:val="21"/>
        </w:rPr>
      </w:pPr>
      <w:bookmarkStart w:id="200" w:name="评标方法3"/>
      <w:r>
        <w:rPr>
          <w:rFonts w:ascii="宋体" w:hAnsi="宋体" w:hint="eastAsia"/>
          <w:bCs/>
          <w:szCs w:val="21"/>
        </w:rPr>
        <w:t>综合评分法是指在最大限度地满足招标文件实质性要求前提下，按照招标文件中规定的各项因素进行量化打分，每个投标人的总得分应以去掉一个最高分和一个最低分后的汇总分确定，以评标总得分最高的投标人作为中标候选供应商或中标供应商的评标方法。</w:t>
      </w:r>
    </w:p>
    <w:p w:rsidR="003E1436" w:rsidRDefault="005828AB">
      <w:pPr>
        <w:ind w:firstLineChars="196" w:firstLine="412"/>
        <w:rPr>
          <w:rFonts w:ascii="宋体" w:hAnsi="宋体"/>
          <w:b/>
          <w:bCs/>
          <w:szCs w:val="21"/>
        </w:rPr>
      </w:pPr>
      <w:r>
        <w:rPr>
          <w:rFonts w:ascii="宋体" w:hAnsi="宋体" w:hint="eastAsia"/>
          <w:b/>
          <w:bCs/>
          <w:szCs w:val="21"/>
        </w:rPr>
        <w:t>37.1.3</w:t>
      </w:r>
      <w:r>
        <w:rPr>
          <w:rFonts w:ascii="宋体" w:hAnsi="宋体" w:hint="eastAsia"/>
          <w:b/>
          <w:bCs/>
          <w:szCs w:val="21"/>
        </w:rPr>
        <w:t>性价比法</w:t>
      </w:r>
    </w:p>
    <w:p w:rsidR="003E1436" w:rsidRDefault="005828AB">
      <w:pPr>
        <w:ind w:firstLineChars="196" w:firstLine="412"/>
        <w:rPr>
          <w:rFonts w:ascii="宋体" w:hAnsi="宋体"/>
          <w:bCs/>
          <w:szCs w:val="21"/>
        </w:rPr>
      </w:pPr>
      <w:r>
        <w:rPr>
          <w:rFonts w:ascii="宋体" w:hAnsi="宋体" w:hint="eastAsia"/>
          <w:bCs/>
          <w:szCs w:val="21"/>
        </w:rPr>
        <w:t>性价比法是指除价格因素外，经对投标文件进行评审，计算出评分因素的总分，除以投标报价，以商数最高的投标人作为中标候选供应商或中标供应商的评标方法。</w:t>
      </w:r>
    </w:p>
    <w:p w:rsidR="003E1436" w:rsidRPr="004E01F7" w:rsidRDefault="005828AB">
      <w:pPr>
        <w:ind w:firstLineChars="196" w:firstLine="412"/>
        <w:rPr>
          <w:rFonts w:ascii="宋体" w:hAnsi="宋体"/>
          <w:bCs/>
          <w:szCs w:val="21"/>
        </w:rPr>
      </w:pPr>
      <w:r w:rsidRPr="004E01F7">
        <w:rPr>
          <w:rFonts w:ascii="宋体" w:hAnsi="宋体" w:hint="eastAsia"/>
          <w:bCs/>
          <w:szCs w:val="21"/>
        </w:rPr>
        <w:t>注：</w:t>
      </w:r>
      <w:r w:rsidRPr="004E01F7">
        <w:rPr>
          <w:rFonts w:ascii="宋体" w:hAnsi="宋体"/>
          <w:bCs/>
          <w:szCs w:val="21"/>
        </w:rPr>
        <w:t>《</w:t>
      </w:r>
      <w:r w:rsidRPr="004E01F7">
        <w:rPr>
          <w:rFonts w:ascii="宋体" w:hAnsi="宋体" w:hint="eastAsia"/>
          <w:bCs/>
          <w:szCs w:val="21"/>
        </w:rPr>
        <w:t>深圳经济特区</w:t>
      </w:r>
      <w:r w:rsidRPr="004E01F7">
        <w:rPr>
          <w:rFonts w:ascii="宋体" w:hAnsi="宋体"/>
          <w:bCs/>
          <w:szCs w:val="21"/>
        </w:rPr>
        <w:t>政府采购条例实施细则》</w:t>
      </w:r>
      <w:r w:rsidRPr="004E01F7">
        <w:rPr>
          <w:rFonts w:ascii="宋体" w:hAnsi="宋体" w:hint="eastAsia"/>
          <w:bCs/>
          <w:szCs w:val="21"/>
        </w:rPr>
        <w:t>中</w:t>
      </w:r>
      <w:r w:rsidRPr="004E01F7">
        <w:rPr>
          <w:rFonts w:ascii="宋体" w:hAnsi="宋体"/>
          <w:bCs/>
          <w:szCs w:val="21"/>
        </w:rPr>
        <w:t>的</w:t>
      </w:r>
      <w:r w:rsidRPr="004E01F7">
        <w:rPr>
          <w:rFonts w:ascii="宋体" w:hAnsi="宋体" w:hint="eastAsia"/>
          <w:bCs/>
          <w:szCs w:val="21"/>
        </w:rPr>
        <w:t>3</w:t>
      </w:r>
      <w:r w:rsidRPr="004E01F7">
        <w:rPr>
          <w:rFonts w:ascii="宋体" w:hAnsi="宋体" w:hint="eastAsia"/>
          <w:bCs/>
          <w:szCs w:val="21"/>
        </w:rPr>
        <w:t>中</w:t>
      </w:r>
      <w:r w:rsidRPr="004E01F7">
        <w:rPr>
          <w:rFonts w:ascii="宋体" w:hAnsi="宋体"/>
          <w:bCs/>
          <w:szCs w:val="21"/>
        </w:rPr>
        <w:t>评标方法是</w:t>
      </w:r>
      <w:r w:rsidRPr="004E01F7">
        <w:rPr>
          <w:rFonts w:ascii="宋体" w:hAnsi="宋体" w:hint="eastAsia"/>
          <w:bCs/>
          <w:szCs w:val="21"/>
        </w:rPr>
        <w:t>：综合评分法</w:t>
      </w:r>
      <w:r w:rsidRPr="004E01F7">
        <w:rPr>
          <w:rFonts w:ascii="宋体" w:hAnsi="宋体"/>
          <w:bCs/>
          <w:szCs w:val="21"/>
        </w:rPr>
        <w:t>、定性</w:t>
      </w:r>
      <w:r w:rsidRPr="004E01F7">
        <w:rPr>
          <w:rFonts w:ascii="宋体" w:hAnsi="宋体" w:hint="eastAsia"/>
          <w:bCs/>
          <w:szCs w:val="21"/>
        </w:rPr>
        <w:t>评审法</w:t>
      </w:r>
      <w:r w:rsidRPr="004E01F7">
        <w:rPr>
          <w:rFonts w:ascii="宋体" w:hAnsi="宋体"/>
          <w:bCs/>
          <w:szCs w:val="21"/>
        </w:rPr>
        <w:t>、最低价法。</w:t>
      </w:r>
    </w:p>
    <w:p w:rsidR="003E1436" w:rsidRDefault="005828AB">
      <w:pPr>
        <w:ind w:firstLineChars="196" w:firstLine="412"/>
        <w:rPr>
          <w:rFonts w:ascii="宋体" w:hAnsi="宋体"/>
          <w:color w:val="FF0000"/>
          <w:szCs w:val="21"/>
        </w:rPr>
      </w:pPr>
      <w:r>
        <w:rPr>
          <w:rFonts w:ascii="宋体" w:hAnsi="宋体" w:hint="eastAsia"/>
          <w:b/>
          <w:bCs/>
          <w:szCs w:val="21"/>
        </w:rPr>
        <w:t xml:space="preserve">37.2 </w:t>
      </w:r>
      <w:r>
        <w:rPr>
          <w:rFonts w:ascii="宋体" w:hAnsi="宋体" w:hint="eastAsia"/>
          <w:b/>
          <w:bCs/>
          <w:szCs w:val="21"/>
        </w:rPr>
        <w:t>本项目采用的评标方法</w:t>
      </w:r>
      <w:bookmarkEnd w:id="200"/>
      <w:r>
        <w:rPr>
          <w:rFonts w:ascii="宋体" w:hAnsi="宋体" w:hint="eastAsia"/>
          <w:b/>
          <w:bCs/>
          <w:szCs w:val="21"/>
        </w:rPr>
        <w:t>见本项目招标文件专用条款的相关内容。</w:t>
      </w:r>
    </w:p>
    <w:p w:rsidR="003E1436" w:rsidRDefault="005828AB" w:rsidP="00AF29D3">
      <w:pPr>
        <w:pStyle w:val="2"/>
        <w:numPr>
          <w:ilvl w:val="0"/>
          <w:numId w:val="8"/>
        </w:numPr>
        <w:spacing w:beforeLines="50" w:before="231" w:afterLines="50" w:after="231"/>
        <w:ind w:left="562" w:hanging="562"/>
        <w:rPr>
          <w:sz w:val="28"/>
          <w:szCs w:val="28"/>
        </w:rPr>
      </w:pPr>
      <w:r>
        <w:rPr>
          <w:rFonts w:hint="eastAsia"/>
          <w:sz w:val="28"/>
          <w:szCs w:val="28"/>
        </w:rPr>
        <w:t>定标及公示</w:t>
      </w:r>
    </w:p>
    <w:p w:rsidR="003E1436" w:rsidRDefault="005828AB">
      <w:pPr>
        <w:spacing w:line="360" w:lineRule="auto"/>
        <w:rPr>
          <w:rFonts w:ascii="黑体" w:eastAsia="黑体" w:hAnsi="宋体"/>
          <w:sz w:val="24"/>
        </w:rPr>
      </w:pPr>
      <w:r>
        <w:rPr>
          <w:rFonts w:ascii="黑体" w:eastAsia="黑体" w:hAnsi="宋体" w:hint="eastAsia"/>
          <w:sz w:val="24"/>
        </w:rPr>
        <w:t>38．定标方法</w:t>
      </w:r>
    </w:p>
    <w:p w:rsidR="003E1436" w:rsidRDefault="005828AB">
      <w:pPr>
        <w:ind w:firstLineChars="196" w:firstLine="412"/>
        <w:rPr>
          <w:rFonts w:ascii="宋体" w:hAnsi="宋体"/>
          <w:szCs w:val="21"/>
        </w:rPr>
      </w:pPr>
      <w:r>
        <w:rPr>
          <w:rFonts w:ascii="宋体" w:hAnsi="宋体" w:hint="eastAsia"/>
          <w:szCs w:val="21"/>
        </w:rPr>
        <w:t>38</w:t>
      </w:r>
      <w:r>
        <w:rPr>
          <w:rFonts w:ascii="宋体" w:hAnsi="宋体"/>
          <w:szCs w:val="21"/>
        </w:rPr>
        <w:t>.</w:t>
      </w:r>
      <w:r>
        <w:rPr>
          <w:rFonts w:ascii="宋体" w:hAnsi="宋体" w:hint="eastAsia"/>
          <w:szCs w:val="21"/>
        </w:rPr>
        <w:t>1</w:t>
      </w:r>
      <w:r>
        <w:rPr>
          <w:rFonts w:ascii="宋体" w:hAnsi="宋体" w:hint="eastAsia"/>
          <w:szCs w:val="21"/>
        </w:rPr>
        <w:t>评标委员会依据本项目招标文件所约定的评标方法进行评审和比较，向学校采购</w:t>
      </w:r>
      <w:r>
        <w:rPr>
          <w:rFonts w:ascii="宋体" w:hAnsi="宋体" w:hint="eastAsia"/>
          <w:szCs w:val="21"/>
        </w:rPr>
        <w:lastRenderedPageBreak/>
        <w:t>机构提交书面评标报告，并根据评标方法比较评价结果从优到劣进行排序，并推荐中标候选人或确定中标供应商；</w:t>
      </w:r>
    </w:p>
    <w:p w:rsidR="003E1436" w:rsidRDefault="005828AB">
      <w:pPr>
        <w:ind w:firstLineChars="196" w:firstLine="412"/>
        <w:rPr>
          <w:rFonts w:ascii="宋体" w:hAnsi="宋体"/>
          <w:szCs w:val="21"/>
        </w:rPr>
      </w:pPr>
      <w:r>
        <w:rPr>
          <w:rFonts w:ascii="宋体" w:hAnsi="宋体" w:hint="eastAsia"/>
          <w:szCs w:val="21"/>
        </w:rPr>
        <w:t>38</w:t>
      </w:r>
      <w:r>
        <w:rPr>
          <w:rFonts w:ascii="宋体" w:hAnsi="宋体"/>
          <w:szCs w:val="21"/>
        </w:rPr>
        <w:t>.</w:t>
      </w:r>
      <w:r>
        <w:rPr>
          <w:rFonts w:ascii="宋体" w:hAnsi="宋体" w:hint="eastAsia"/>
          <w:szCs w:val="21"/>
        </w:rPr>
        <w:t>2</w:t>
      </w:r>
      <w:r>
        <w:rPr>
          <w:rFonts w:ascii="宋体" w:hAnsi="宋体" w:hint="eastAsia"/>
          <w:szCs w:val="21"/>
        </w:rPr>
        <w:t>采用最低评标价法的，按投标报价由低到高顺序排列，投标报价相同的，按技术指标优劣顺序排列。评标委员会认为，排在前面的供应商的最低投标报价或者某些分项报价明显不合理或者低于成本，有可能影响商品质量和不能诚信履约的，应当要求其在规定的期限内提供书面文件予以解释说明，并提交相关证明材料；否则，评标委员会可以取消该投标人的中标资格，按顺序由排在后面的供应商递补，以此类推。对是否满足实质性要求或报价是否合理或是否低于成本，评委意见不一致时，按少数服从多数原则作出决定。</w:t>
      </w:r>
    </w:p>
    <w:p w:rsidR="003E1436" w:rsidRDefault="005828AB">
      <w:pPr>
        <w:ind w:firstLineChars="196" w:firstLine="412"/>
        <w:rPr>
          <w:rFonts w:ascii="宋体" w:hAnsi="宋体"/>
          <w:szCs w:val="21"/>
        </w:rPr>
      </w:pPr>
      <w:r>
        <w:rPr>
          <w:rFonts w:ascii="宋体" w:hAnsi="宋体" w:hint="eastAsia"/>
          <w:szCs w:val="21"/>
        </w:rPr>
        <w:t>38</w:t>
      </w:r>
      <w:r>
        <w:rPr>
          <w:rFonts w:ascii="宋体" w:hAnsi="宋体"/>
          <w:szCs w:val="21"/>
        </w:rPr>
        <w:t>.</w:t>
      </w:r>
      <w:r>
        <w:rPr>
          <w:rFonts w:ascii="宋体" w:hAnsi="宋体" w:hint="eastAsia"/>
          <w:szCs w:val="21"/>
        </w:rPr>
        <w:t>3</w:t>
      </w:r>
      <w:r>
        <w:rPr>
          <w:rFonts w:ascii="宋体" w:hAnsi="宋体"/>
          <w:szCs w:val="21"/>
        </w:rPr>
        <w:t>采用综合评</w:t>
      </w:r>
      <w:r>
        <w:rPr>
          <w:rFonts w:ascii="宋体" w:hAnsi="宋体" w:hint="eastAsia"/>
          <w:szCs w:val="21"/>
        </w:rPr>
        <w:t>分</w:t>
      </w:r>
      <w:r>
        <w:rPr>
          <w:rFonts w:ascii="宋体" w:hAnsi="宋体"/>
          <w:szCs w:val="21"/>
        </w:rPr>
        <w:t>法的，按评审后得分由高到低顺序排列。得分相同的，按投标报价由低到高顺序排列。得分且投标报价相同的，按技术指标优劣顺序排列。</w:t>
      </w:r>
    </w:p>
    <w:p w:rsidR="003E1436" w:rsidRDefault="005828AB">
      <w:pPr>
        <w:ind w:firstLineChars="196" w:firstLine="412"/>
        <w:rPr>
          <w:rFonts w:ascii="宋体" w:hAnsi="宋体"/>
          <w:szCs w:val="21"/>
        </w:rPr>
      </w:pPr>
      <w:r>
        <w:rPr>
          <w:rFonts w:ascii="宋体" w:hAnsi="宋体" w:hint="eastAsia"/>
          <w:szCs w:val="21"/>
        </w:rPr>
        <w:t>38</w:t>
      </w:r>
      <w:r>
        <w:rPr>
          <w:rFonts w:ascii="宋体" w:hAnsi="宋体"/>
          <w:szCs w:val="21"/>
        </w:rPr>
        <w:t>.</w:t>
      </w:r>
      <w:r>
        <w:rPr>
          <w:rFonts w:ascii="宋体" w:hAnsi="宋体" w:hint="eastAsia"/>
          <w:szCs w:val="21"/>
        </w:rPr>
        <w:t>4</w:t>
      </w:r>
      <w:r>
        <w:rPr>
          <w:rFonts w:ascii="宋体" w:hAnsi="宋体"/>
          <w:szCs w:val="21"/>
        </w:rPr>
        <w:t>采用</w:t>
      </w:r>
      <w:r>
        <w:rPr>
          <w:rFonts w:ascii="宋体" w:hAnsi="宋体" w:hint="eastAsia"/>
          <w:szCs w:val="21"/>
        </w:rPr>
        <w:t>性价比</w:t>
      </w:r>
      <w:r>
        <w:rPr>
          <w:rFonts w:ascii="宋体" w:hAnsi="宋体"/>
          <w:szCs w:val="21"/>
        </w:rPr>
        <w:t>法的</w:t>
      </w:r>
      <w:r>
        <w:rPr>
          <w:rFonts w:ascii="宋体" w:hAnsi="宋体" w:hint="eastAsia"/>
          <w:szCs w:val="21"/>
        </w:rPr>
        <w:t>，按商数得分由高到低顺序排列。商数得分相同的，按投标报价由低到高顺序排列。商数得分且投标报价相同的，按技术指标优劣顺序排列。</w:t>
      </w:r>
    </w:p>
    <w:p w:rsidR="003E1436" w:rsidRDefault="005828AB">
      <w:pPr>
        <w:spacing w:line="360" w:lineRule="auto"/>
        <w:rPr>
          <w:rFonts w:ascii="黑体" w:eastAsia="黑体" w:hAnsi="宋体"/>
          <w:sz w:val="24"/>
        </w:rPr>
      </w:pPr>
      <w:bookmarkStart w:id="201" w:name="_Toc100052404"/>
      <w:r>
        <w:rPr>
          <w:rFonts w:ascii="黑体" w:eastAsia="黑体" w:hAnsi="宋体" w:hint="eastAsia"/>
          <w:sz w:val="24"/>
        </w:rPr>
        <w:t>39．编写评标报告</w:t>
      </w:r>
      <w:bookmarkEnd w:id="201"/>
    </w:p>
    <w:p w:rsidR="003E1436" w:rsidRDefault="005828AB">
      <w:pPr>
        <w:ind w:firstLineChars="196" w:firstLine="412"/>
        <w:rPr>
          <w:rFonts w:ascii="宋体" w:hAnsi="宋体"/>
          <w:szCs w:val="21"/>
        </w:rPr>
      </w:pPr>
      <w:r>
        <w:rPr>
          <w:rFonts w:ascii="宋体" w:hAnsi="宋体" w:hint="eastAsia"/>
          <w:szCs w:val="21"/>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rsidR="003E1436" w:rsidRDefault="005828AB">
      <w:pPr>
        <w:spacing w:line="360" w:lineRule="auto"/>
        <w:rPr>
          <w:rFonts w:ascii="黑体" w:eastAsia="黑体" w:hAnsi="宋体"/>
          <w:sz w:val="24"/>
        </w:rPr>
      </w:pPr>
      <w:bookmarkStart w:id="202" w:name="_Toc100052405"/>
      <w:bookmarkStart w:id="203" w:name="_Toc73517681"/>
      <w:bookmarkStart w:id="204" w:name="_Toc73518159"/>
      <w:bookmarkStart w:id="205" w:name="_Toc73521588"/>
      <w:bookmarkStart w:id="206" w:name="_Toc73521676"/>
      <w:r>
        <w:rPr>
          <w:rFonts w:ascii="黑体" w:eastAsia="黑体" w:hAnsi="宋体" w:hint="eastAsia"/>
          <w:sz w:val="24"/>
        </w:rPr>
        <w:t>40．预中标公告</w:t>
      </w:r>
      <w:bookmarkEnd w:id="202"/>
    </w:p>
    <w:p w:rsidR="003E1436" w:rsidRDefault="005828AB">
      <w:pPr>
        <w:ind w:firstLineChars="196" w:firstLine="412"/>
        <w:rPr>
          <w:rFonts w:ascii="宋体" w:hAnsi="宋体"/>
          <w:szCs w:val="21"/>
        </w:rPr>
      </w:pPr>
      <w:r>
        <w:rPr>
          <w:rFonts w:ascii="宋体" w:hAnsi="宋体" w:hint="eastAsia"/>
          <w:szCs w:val="21"/>
        </w:rPr>
        <w:t>40.1</w:t>
      </w:r>
      <w:r>
        <w:rPr>
          <w:rFonts w:ascii="宋体" w:hAnsi="宋体" w:hint="eastAsia"/>
          <w:szCs w:val="21"/>
        </w:rPr>
        <w:t>为体现“公开、公平、公正”的原则，评标结束后，学校采购机构将在“</w:t>
      </w:r>
      <w:r w:rsidR="00A86BBB">
        <w:rPr>
          <w:rFonts w:ascii="宋体" w:hAnsi="宋体" w:hint="eastAsia"/>
          <w:szCs w:val="21"/>
        </w:rPr>
        <w:t>北京大学深圳研究生院</w:t>
      </w:r>
      <w:r>
        <w:rPr>
          <w:rFonts w:ascii="宋体" w:hAnsi="宋体" w:hint="eastAsia"/>
          <w:szCs w:val="21"/>
        </w:rPr>
        <w:t>网站”（</w:t>
      </w:r>
      <w:r w:rsidR="00707481" w:rsidRPr="00707481">
        <w:t>http://www.pkusz.edu.cn/list-164-1.html</w:t>
      </w:r>
      <w:r>
        <w:rPr>
          <w:rFonts w:ascii="宋体" w:hAnsi="宋体" w:hint="eastAsia"/>
          <w:szCs w:val="21"/>
        </w:rPr>
        <w:t>）上发布预中标公告，公示期为</w:t>
      </w:r>
      <w:r>
        <w:rPr>
          <w:rFonts w:ascii="宋体" w:hAnsi="宋体" w:hint="eastAsia"/>
          <w:szCs w:val="21"/>
        </w:rPr>
        <w:t>72</w:t>
      </w:r>
      <w:r>
        <w:rPr>
          <w:rFonts w:ascii="宋体" w:hAnsi="宋体" w:hint="eastAsia"/>
          <w:szCs w:val="21"/>
        </w:rPr>
        <w:t>小时。供应商如对评标结果有异议，请于公示期内，以书面向</w:t>
      </w:r>
      <w:r w:rsidR="00A86BBB">
        <w:rPr>
          <w:rFonts w:ascii="宋体" w:hAnsi="宋体" w:hint="eastAsia"/>
          <w:szCs w:val="21"/>
        </w:rPr>
        <w:t>北京大学深圳研究生院</w:t>
      </w:r>
      <w:r>
        <w:rPr>
          <w:rFonts w:ascii="宋体" w:hAnsi="宋体" w:hint="eastAsia"/>
          <w:szCs w:val="21"/>
        </w:rPr>
        <w:t>反映。若在公示期内未提出异议，则视为认同该评标结果。</w:t>
      </w:r>
    </w:p>
    <w:p w:rsidR="003E1436" w:rsidRDefault="005828AB">
      <w:pPr>
        <w:ind w:firstLineChars="196" w:firstLine="412"/>
        <w:rPr>
          <w:rFonts w:ascii="宋体" w:hAnsi="宋体"/>
          <w:szCs w:val="21"/>
        </w:rPr>
      </w:pPr>
      <w:r>
        <w:rPr>
          <w:rFonts w:ascii="宋体" w:hAnsi="宋体" w:hint="eastAsia"/>
          <w:szCs w:val="21"/>
        </w:rPr>
        <w:t>40.2</w:t>
      </w:r>
      <w:r>
        <w:rPr>
          <w:rFonts w:ascii="宋体" w:hAnsi="宋体" w:hint="eastAsia"/>
          <w:szCs w:val="21"/>
        </w:rPr>
        <w:t>质疑投诉人应保证质疑投诉内容的真实性和可靠性，并承担相应的法律责任。</w:t>
      </w:r>
    </w:p>
    <w:p w:rsidR="003E1436" w:rsidRDefault="005828AB">
      <w:pPr>
        <w:spacing w:line="360" w:lineRule="auto"/>
        <w:rPr>
          <w:rFonts w:ascii="黑体" w:eastAsia="黑体" w:hAnsi="宋体"/>
          <w:sz w:val="24"/>
        </w:rPr>
      </w:pPr>
      <w:bookmarkStart w:id="207" w:name="_Toc100052406"/>
      <w:r>
        <w:rPr>
          <w:rFonts w:ascii="黑体" w:eastAsia="黑体" w:hAnsi="宋体" w:hint="eastAsia"/>
          <w:sz w:val="24"/>
        </w:rPr>
        <w:t>41．中标结果及中标通知书</w:t>
      </w:r>
      <w:bookmarkEnd w:id="207"/>
    </w:p>
    <w:bookmarkEnd w:id="203"/>
    <w:bookmarkEnd w:id="204"/>
    <w:bookmarkEnd w:id="205"/>
    <w:bookmarkEnd w:id="206"/>
    <w:p w:rsidR="003E1436" w:rsidRDefault="005828AB">
      <w:pPr>
        <w:ind w:firstLineChars="196" w:firstLine="412"/>
        <w:rPr>
          <w:rFonts w:ascii="宋体" w:hAnsi="宋体"/>
          <w:szCs w:val="21"/>
        </w:rPr>
      </w:pPr>
      <w:r>
        <w:rPr>
          <w:rFonts w:ascii="宋体" w:hAnsi="宋体" w:hint="eastAsia"/>
          <w:szCs w:val="21"/>
        </w:rPr>
        <w:t>41</w:t>
      </w:r>
      <w:r>
        <w:rPr>
          <w:rFonts w:ascii="宋体" w:hAnsi="宋体"/>
          <w:szCs w:val="21"/>
        </w:rPr>
        <w:t>.</w:t>
      </w:r>
      <w:r>
        <w:rPr>
          <w:rFonts w:ascii="宋体" w:hAnsi="宋体" w:hint="eastAsia"/>
          <w:szCs w:val="21"/>
        </w:rPr>
        <w:t>1</w:t>
      </w:r>
      <w:r>
        <w:rPr>
          <w:rFonts w:ascii="宋体" w:hAnsi="宋体" w:hint="eastAsia"/>
          <w:szCs w:val="21"/>
        </w:rPr>
        <w:t>预中标公告公布以后</w:t>
      </w:r>
      <w:r>
        <w:rPr>
          <w:rFonts w:ascii="宋体" w:hAnsi="宋体" w:hint="eastAsia"/>
          <w:szCs w:val="21"/>
        </w:rPr>
        <w:t>,</w:t>
      </w:r>
      <w:r>
        <w:rPr>
          <w:rFonts w:ascii="宋体" w:hAnsi="宋体" w:hint="eastAsia"/>
          <w:szCs w:val="21"/>
        </w:rPr>
        <w:t>公示期内无人投诉</w:t>
      </w:r>
      <w:r>
        <w:rPr>
          <w:rFonts w:ascii="宋体" w:hAnsi="宋体" w:hint="eastAsia"/>
          <w:szCs w:val="21"/>
        </w:rPr>
        <w:t>,</w:t>
      </w:r>
      <w:r>
        <w:rPr>
          <w:rFonts w:ascii="宋体" w:hAnsi="宋体" w:hint="eastAsia"/>
          <w:szCs w:val="21"/>
        </w:rPr>
        <w:t>将转为中标公告。中标人确定后，请中标供应商和采购单位到</w:t>
      </w:r>
      <w:r w:rsidR="00A86BBB">
        <w:rPr>
          <w:rFonts w:ascii="宋体" w:hAnsi="宋体" w:hint="eastAsia"/>
          <w:szCs w:val="21"/>
        </w:rPr>
        <w:t>北京大学深圳研究生院</w:t>
      </w:r>
      <w:r>
        <w:rPr>
          <w:rFonts w:ascii="宋体" w:hAnsi="宋体" w:hint="eastAsia"/>
          <w:b/>
          <w:szCs w:val="21"/>
        </w:rPr>
        <w:t>领取《中标通知书》（</w:t>
      </w:r>
      <w:r>
        <w:rPr>
          <w:rFonts w:ascii="宋体" w:hAnsi="宋体" w:hint="eastAsia"/>
          <w:szCs w:val="21"/>
        </w:rPr>
        <w:t>咨询电话：</w:t>
      </w:r>
      <w:r>
        <w:rPr>
          <w:rFonts w:ascii="宋体" w:hAnsi="宋体" w:hint="eastAsia"/>
          <w:szCs w:val="21"/>
        </w:rPr>
        <w:t>0755</w:t>
      </w:r>
      <w:r>
        <w:rPr>
          <w:rFonts w:ascii="宋体" w:hAnsi="宋体" w:hint="eastAsia"/>
          <w:szCs w:val="21"/>
        </w:rPr>
        <w:t>—</w:t>
      </w:r>
      <w:r w:rsidR="004E01F7">
        <w:rPr>
          <w:rFonts w:ascii="宋体" w:hAnsi="宋体" w:hint="eastAsia"/>
          <w:szCs w:val="21"/>
        </w:rPr>
        <w:t>26035563</w:t>
      </w:r>
      <w:r>
        <w:rPr>
          <w:rFonts w:ascii="宋体" w:hAnsi="宋体" w:hint="eastAsia"/>
          <w:szCs w:val="21"/>
        </w:rPr>
        <w:t>）。</w:t>
      </w:r>
    </w:p>
    <w:p w:rsidR="003E1436" w:rsidRDefault="005828AB">
      <w:pPr>
        <w:ind w:firstLineChars="196" w:firstLine="412"/>
        <w:rPr>
          <w:rFonts w:ascii="宋体" w:hAnsi="宋体"/>
          <w:szCs w:val="21"/>
        </w:rPr>
      </w:pPr>
      <w:r>
        <w:rPr>
          <w:rFonts w:ascii="宋体" w:hAnsi="宋体" w:hint="eastAsia"/>
          <w:szCs w:val="21"/>
        </w:rPr>
        <w:t>41</w:t>
      </w:r>
      <w:r>
        <w:rPr>
          <w:rFonts w:ascii="宋体" w:hAnsi="宋体"/>
          <w:szCs w:val="21"/>
        </w:rPr>
        <w:t>.2</w:t>
      </w:r>
      <w:r>
        <w:rPr>
          <w:rFonts w:ascii="宋体" w:hAnsi="宋体" w:hint="eastAsia"/>
          <w:szCs w:val="21"/>
        </w:rPr>
        <w:t>中标通知书是合同的重要组成部分。</w:t>
      </w:r>
    </w:p>
    <w:p w:rsidR="003E1436" w:rsidRDefault="005828AB">
      <w:pPr>
        <w:ind w:firstLineChars="196" w:firstLine="412"/>
        <w:rPr>
          <w:rFonts w:ascii="宋体" w:hAnsi="宋体"/>
          <w:szCs w:val="21"/>
        </w:rPr>
      </w:pPr>
      <w:r>
        <w:rPr>
          <w:rFonts w:ascii="宋体" w:hAnsi="宋体" w:hint="eastAsia"/>
          <w:szCs w:val="21"/>
        </w:rPr>
        <w:lastRenderedPageBreak/>
        <w:t>41.3</w:t>
      </w:r>
      <w:r>
        <w:rPr>
          <w:rFonts w:ascii="宋体" w:hAnsi="宋体" w:hint="eastAsia"/>
          <w:szCs w:val="21"/>
        </w:rPr>
        <w:t>因质疑投诉或其它原因导致项目结果变更或采购终止的，</w:t>
      </w:r>
      <w:r w:rsidR="00A86BBB">
        <w:rPr>
          <w:rFonts w:ascii="宋体" w:hAnsi="宋体" w:hint="eastAsia"/>
          <w:szCs w:val="21"/>
        </w:rPr>
        <w:t>北京大学深圳研究生院</w:t>
      </w:r>
      <w:r>
        <w:rPr>
          <w:rFonts w:ascii="宋体" w:hAnsi="宋体" w:hint="eastAsia"/>
          <w:szCs w:val="21"/>
        </w:rPr>
        <w:t>心有权收回中标通知书或终止采购合同。</w:t>
      </w:r>
    </w:p>
    <w:p w:rsidR="003E1436" w:rsidRDefault="005828AB" w:rsidP="00AF29D3">
      <w:pPr>
        <w:pStyle w:val="2"/>
        <w:numPr>
          <w:ilvl w:val="0"/>
          <w:numId w:val="8"/>
        </w:numPr>
        <w:spacing w:beforeLines="50" w:before="231" w:afterLines="50" w:after="231"/>
        <w:ind w:left="562" w:hanging="562"/>
        <w:rPr>
          <w:sz w:val="28"/>
          <w:szCs w:val="28"/>
        </w:rPr>
      </w:pPr>
      <w:bookmarkStart w:id="208" w:name="bt合同的授予"/>
      <w:bookmarkStart w:id="209" w:name="_Toc73517678"/>
      <w:bookmarkStart w:id="210" w:name="_Toc73518156"/>
      <w:bookmarkStart w:id="211" w:name="_Toc100052407"/>
      <w:bookmarkStart w:id="212" w:name="_Toc101074884"/>
      <w:bookmarkEnd w:id="208"/>
      <w:r>
        <w:rPr>
          <w:rFonts w:hint="eastAsia"/>
          <w:sz w:val="28"/>
          <w:szCs w:val="28"/>
        </w:rPr>
        <w:t>公开招标失败的后续处理</w:t>
      </w:r>
    </w:p>
    <w:p w:rsidR="003E1436" w:rsidRDefault="005828AB">
      <w:pPr>
        <w:spacing w:line="360" w:lineRule="auto"/>
        <w:rPr>
          <w:rFonts w:ascii="黑体" w:eastAsia="黑体" w:hAnsi="宋体"/>
          <w:sz w:val="24"/>
        </w:rPr>
      </w:pPr>
      <w:r>
        <w:rPr>
          <w:rFonts w:ascii="黑体" w:eastAsia="黑体" w:hAnsi="宋体" w:hint="eastAsia"/>
          <w:sz w:val="24"/>
        </w:rPr>
        <w:t>42．公开招标失败的处理</w:t>
      </w:r>
    </w:p>
    <w:p w:rsidR="003E1436" w:rsidRDefault="005828AB">
      <w:pPr>
        <w:ind w:firstLineChars="196" w:firstLine="412"/>
        <w:rPr>
          <w:rFonts w:ascii="宋体" w:hAnsi="宋体"/>
        </w:rPr>
      </w:pPr>
      <w:r>
        <w:rPr>
          <w:rFonts w:ascii="宋体" w:hAnsi="宋体" w:hint="eastAsia"/>
          <w:szCs w:val="21"/>
        </w:rPr>
        <w:t>42.1</w:t>
      </w:r>
      <w:r>
        <w:rPr>
          <w:rFonts w:ascii="宋体" w:hAnsi="宋体" w:hint="eastAsia"/>
          <w:szCs w:val="21"/>
        </w:rPr>
        <w:t>本项目公开招标过程中若由于投标截止后</w:t>
      </w:r>
      <w:r>
        <w:rPr>
          <w:rFonts w:ascii="宋体" w:hAnsi="宋体" w:hint="eastAsia"/>
        </w:rPr>
        <w:t>实际递交</w:t>
      </w:r>
      <w:r>
        <w:rPr>
          <w:rFonts w:ascii="宋体" w:hAnsi="宋体"/>
        </w:rPr>
        <w:t>投标</w:t>
      </w:r>
      <w:r>
        <w:rPr>
          <w:rFonts w:ascii="宋体" w:hAnsi="宋体" w:hint="eastAsia"/>
        </w:rPr>
        <w:t>文件的供应商数量不足、经评标委员会评审对招标文件作实质响应的供应商不足等原因造成公开招标失败，可由学校</w:t>
      </w:r>
      <w:r>
        <w:rPr>
          <w:rFonts w:ascii="宋体" w:hAnsi="宋体" w:cs="宋体" w:hint="eastAsia"/>
        </w:rPr>
        <w:t>采购机构</w:t>
      </w:r>
      <w:r>
        <w:rPr>
          <w:rFonts w:ascii="宋体" w:hAnsi="宋体" w:hint="eastAsia"/>
        </w:rPr>
        <w:t>重新组织采购。</w:t>
      </w:r>
    </w:p>
    <w:p w:rsidR="003E1436" w:rsidRDefault="005828AB">
      <w:pPr>
        <w:ind w:firstLineChars="196" w:firstLine="412"/>
        <w:rPr>
          <w:rFonts w:ascii="宋体" w:hAnsi="宋体"/>
          <w:szCs w:val="21"/>
        </w:rPr>
      </w:pPr>
      <w:r>
        <w:rPr>
          <w:rFonts w:ascii="宋体" w:hAnsi="宋体" w:hint="eastAsia"/>
          <w:szCs w:val="21"/>
        </w:rPr>
        <w:t>42.2</w:t>
      </w:r>
      <w:r>
        <w:rPr>
          <w:rFonts w:ascii="宋体" w:hAnsi="宋体" w:hint="eastAsia"/>
          <w:szCs w:val="21"/>
        </w:rPr>
        <w:t>对公开招标失败的项目，评标委员会在出具该项目招标失败结论的同时，提出重新采购组织形式的建议，以及进一步完善招标文件的资格、技术、商务要求的修改建议。</w:t>
      </w:r>
    </w:p>
    <w:p w:rsidR="003E1436" w:rsidRDefault="005828AB">
      <w:pPr>
        <w:ind w:firstLineChars="196" w:firstLine="412"/>
        <w:rPr>
          <w:rFonts w:ascii="宋体" w:hAnsi="宋体"/>
          <w:szCs w:val="21"/>
        </w:rPr>
      </w:pPr>
      <w:r>
        <w:rPr>
          <w:rFonts w:ascii="宋体" w:hAnsi="宋体" w:hint="eastAsia"/>
          <w:szCs w:val="21"/>
        </w:rPr>
        <w:t>42.3</w:t>
      </w:r>
      <w:r>
        <w:rPr>
          <w:rFonts w:ascii="宋体" w:hAnsi="宋体" w:hint="eastAsia"/>
          <w:szCs w:val="21"/>
        </w:rPr>
        <w:t>重新组织采购有以下两种组织形式：</w:t>
      </w:r>
    </w:p>
    <w:p w:rsidR="003E1436" w:rsidRDefault="005828AB">
      <w:pPr>
        <w:ind w:firstLineChars="196" w:firstLine="412"/>
        <w:rPr>
          <w:rFonts w:ascii="宋体" w:hAnsi="宋体"/>
        </w:rPr>
      </w:pPr>
      <w:r>
        <w:rPr>
          <w:rFonts w:ascii="宋体" w:hAnsi="宋体" w:hint="eastAsia"/>
        </w:rPr>
        <w:t>（</w:t>
      </w:r>
      <w:r>
        <w:rPr>
          <w:rFonts w:ascii="宋体" w:hAnsi="宋体" w:hint="eastAsia"/>
        </w:rPr>
        <w:t>1</w:t>
      </w:r>
      <w:r>
        <w:rPr>
          <w:rFonts w:ascii="宋体" w:hAnsi="宋体" w:hint="eastAsia"/>
        </w:rPr>
        <w:t>）由学校采购机构重新组织公开招标；</w:t>
      </w:r>
    </w:p>
    <w:p w:rsidR="003E1436" w:rsidRDefault="005828AB">
      <w:pPr>
        <w:ind w:firstLineChars="196" w:firstLine="412"/>
        <w:rPr>
          <w:rFonts w:ascii="宋体" w:hAnsi="宋体"/>
        </w:rPr>
      </w:pPr>
      <w:r>
        <w:rPr>
          <w:rFonts w:ascii="宋体" w:hAnsi="宋体" w:hint="eastAsia"/>
        </w:rPr>
        <w:t>（</w:t>
      </w:r>
      <w:r>
        <w:rPr>
          <w:rFonts w:ascii="宋体" w:hAnsi="宋体" w:hint="eastAsia"/>
        </w:rPr>
        <w:t>2</w:t>
      </w:r>
      <w:r>
        <w:rPr>
          <w:rFonts w:ascii="宋体" w:hAnsi="宋体" w:hint="eastAsia"/>
        </w:rPr>
        <w:t>）根据实际</w:t>
      </w:r>
      <w:r w:rsidRPr="004E01F7">
        <w:rPr>
          <w:rFonts w:ascii="宋体" w:hAnsi="宋体" w:hint="eastAsia"/>
        </w:rPr>
        <w:t>情况需要向学校采购监督管理部门提出非公开</w:t>
      </w:r>
      <w:r>
        <w:rPr>
          <w:rFonts w:ascii="宋体" w:hAnsi="宋体" w:hint="eastAsia"/>
        </w:rPr>
        <w:t>招标方式申请，经学校采购监督管理部门批准公开招标失败的采购项目可转为竞争性谈判或单一来源谈判方式采购。</w:t>
      </w:r>
    </w:p>
    <w:p w:rsidR="003E1436" w:rsidRDefault="005828AB">
      <w:pPr>
        <w:ind w:firstLineChars="196" w:firstLine="412"/>
        <w:rPr>
          <w:rFonts w:ascii="宋体" w:hAnsi="宋体"/>
        </w:rPr>
      </w:pPr>
      <w:r>
        <w:rPr>
          <w:rFonts w:ascii="宋体" w:hAnsi="宋体" w:hint="eastAsia"/>
        </w:rPr>
        <w:t>42.4</w:t>
      </w:r>
      <w:r>
        <w:rPr>
          <w:rFonts w:ascii="宋体" w:hAnsi="宋体" w:hint="eastAsia"/>
        </w:rPr>
        <w:t>公开招标失败的采购项目重新组织公开招标，学校采购机构要重新按公开招标流程发布招标公告和招标文件、组成评标委员会等组织采购活动。</w:t>
      </w:r>
    </w:p>
    <w:bookmarkEnd w:id="209"/>
    <w:bookmarkEnd w:id="210"/>
    <w:bookmarkEnd w:id="211"/>
    <w:bookmarkEnd w:id="212"/>
    <w:p w:rsidR="003E1436" w:rsidRDefault="005828AB" w:rsidP="00AF29D3">
      <w:pPr>
        <w:pStyle w:val="2"/>
        <w:numPr>
          <w:ilvl w:val="0"/>
          <w:numId w:val="8"/>
        </w:numPr>
        <w:spacing w:beforeLines="50" w:before="231" w:afterLines="50" w:after="231"/>
        <w:ind w:left="482" w:hanging="482"/>
        <w:rPr>
          <w:sz w:val="28"/>
          <w:szCs w:val="28"/>
        </w:rPr>
      </w:pPr>
      <w:r>
        <w:rPr>
          <w:rFonts w:hint="eastAsia"/>
        </w:rPr>
        <w:t>合同的授予与备案</w:t>
      </w:r>
    </w:p>
    <w:p w:rsidR="003E1436" w:rsidRDefault="005828AB">
      <w:pPr>
        <w:spacing w:line="360" w:lineRule="auto"/>
        <w:rPr>
          <w:rFonts w:ascii="黑体" w:eastAsia="黑体" w:hAnsi="宋体"/>
          <w:sz w:val="24"/>
        </w:rPr>
      </w:pPr>
      <w:bookmarkStart w:id="213" w:name="_33._合同授予标准"/>
      <w:bookmarkStart w:id="214" w:name="_Toc73517679"/>
      <w:bookmarkStart w:id="215" w:name="_Toc73518157"/>
      <w:bookmarkStart w:id="216" w:name="_Toc73521586"/>
      <w:bookmarkStart w:id="217" w:name="_Toc73521674"/>
      <w:bookmarkStart w:id="218" w:name="_Toc100052408"/>
      <w:bookmarkEnd w:id="213"/>
      <w:r>
        <w:rPr>
          <w:rFonts w:ascii="黑体" w:eastAsia="黑体" w:hAnsi="宋体" w:hint="eastAsia"/>
          <w:sz w:val="24"/>
        </w:rPr>
        <w:t>45．合同授予标准</w:t>
      </w:r>
      <w:bookmarkEnd w:id="214"/>
      <w:bookmarkEnd w:id="215"/>
      <w:bookmarkEnd w:id="216"/>
      <w:bookmarkEnd w:id="217"/>
      <w:bookmarkEnd w:id="218"/>
    </w:p>
    <w:p w:rsidR="003E1436" w:rsidRDefault="005828AB">
      <w:pPr>
        <w:ind w:firstLineChars="196" w:firstLine="412"/>
        <w:rPr>
          <w:rFonts w:ascii="宋体" w:hAnsi="宋体"/>
          <w:szCs w:val="21"/>
        </w:rPr>
      </w:pPr>
      <w:r>
        <w:rPr>
          <w:rFonts w:ascii="宋体" w:hAnsi="宋体" w:hint="eastAsia"/>
          <w:szCs w:val="21"/>
        </w:rPr>
        <w:t>本项目的合同将授予按本招标文件规定评审确定的中标人。</w:t>
      </w:r>
    </w:p>
    <w:p w:rsidR="003E1436" w:rsidRDefault="005828AB">
      <w:pPr>
        <w:spacing w:line="360" w:lineRule="auto"/>
        <w:rPr>
          <w:rFonts w:ascii="黑体" w:eastAsia="黑体" w:hAnsi="宋体"/>
          <w:sz w:val="24"/>
        </w:rPr>
      </w:pPr>
      <w:bookmarkStart w:id="219" w:name="_Toc73517680"/>
      <w:bookmarkStart w:id="220" w:name="_Toc73518158"/>
      <w:bookmarkStart w:id="221" w:name="_Toc73521587"/>
      <w:bookmarkStart w:id="222" w:name="_Toc73521675"/>
      <w:bookmarkStart w:id="223" w:name="_Toc100052409"/>
      <w:r>
        <w:rPr>
          <w:rFonts w:ascii="黑体" w:eastAsia="黑体" w:hAnsi="宋体" w:hint="eastAsia"/>
          <w:sz w:val="24"/>
        </w:rPr>
        <w:t>46．</w:t>
      </w:r>
      <w:bookmarkEnd w:id="219"/>
      <w:bookmarkEnd w:id="220"/>
      <w:bookmarkEnd w:id="221"/>
      <w:bookmarkEnd w:id="222"/>
      <w:bookmarkEnd w:id="223"/>
      <w:r>
        <w:rPr>
          <w:rFonts w:ascii="黑体" w:eastAsia="黑体" w:hAnsi="宋体" w:hint="eastAsia"/>
          <w:sz w:val="24"/>
        </w:rPr>
        <w:t>接受和拒绝任何或所有投标的权力</w:t>
      </w:r>
    </w:p>
    <w:p w:rsidR="003E1436" w:rsidRDefault="005828AB">
      <w:pPr>
        <w:ind w:firstLineChars="196" w:firstLine="412"/>
        <w:rPr>
          <w:rFonts w:ascii="宋体" w:hAnsi="宋体"/>
          <w:szCs w:val="21"/>
        </w:rPr>
      </w:pPr>
      <w:r>
        <w:rPr>
          <w:rFonts w:ascii="宋体" w:hAnsi="宋体" w:hint="eastAsia"/>
          <w:szCs w:val="21"/>
        </w:rPr>
        <w:t>采购单位保留在投标之前任何时候接受或拒绝任何投标或所有投标，以及宣布招标无效的权力，对受影响的投标人不承担任何责任，也无义务向受影响的投标人解释采取这一行动的理由。</w:t>
      </w:r>
    </w:p>
    <w:p w:rsidR="003E1436" w:rsidRDefault="005828AB">
      <w:pPr>
        <w:spacing w:line="360" w:lineRule="auto"/>
        <w:rPr>
          <w:rFonts w:ascii="黑体" w:eastAsia="黑体" w:hAnsi="宋体"/>
          <w:sz w:val="24"/>
        </w:rPr>
      </w:pPr>
      <w:bookmarkStart w:id="224" w:name="_Toc73517682"/>
      <w:bookmarkStart w:id="225" w:name="_Toc73518160"/>
      <w:bookmarkStart w:id="226" w:name="_Toc73521589"/>
      <w:bookmarkStart w:id="227" w:name="_Toc73521677"/>
      <w:bookmarkStart w:id="228" w:name="_Toc100052410"/>
      <w:r>
        <w:rPr>
          <w:rFonts w:ascii="黑体" w:eastAsia="黑体" w:hAnsi="宋体" w:hint="eastAsia"/>
          <w:sz w:val="24"/>
        </w:rPr>
        <w:t>47．合同协议书的签订</w:t>
      </w:r>
      <w:bookmarkEnd w:id="224"/>
      <w:bookmarkEnd w:id="225"/>
      <w:bookmarkEnd w:id="226"/>
      <w:bookmarkEnd w:id="227"/>
      <w:bookmarkEnd w:id="228"/>
    </w:p>
    <w:p w:rsidR="003E1436" w:rsidRDefault="005828AB">
      <w:pPr>
        <w:ind w:firstLineChars="196" w:firstLine="412"/>
        <w:rPr>
          <w:rFonts w:ascii="宋体" w:hAnsi="宋体"/>
          <w:szCs w:val="21"/>
        </w:rPr>
      </w:pPr>
      <w:r>
        <w:rPr>
          <w:rFonts w:ascii="宋体" w:hAnsi="宋体" w:hint="eastAsia"/>
          <w:szCs w:val="21"/>
        </w:rPr>
        <w:t>47.1</w:t>
      </w:r>
      <w:r>
        <w:rPr>
          <w:rFonts w:ascii="宋体" w:hAnsi="宋体" w:hint="eastAsia"/>
          <w:szCs w:val="21"/>
        </w:rPr>
        <w:t>中标人将于中标通知书发出之日起</w:t>
      </w:r>
      <w:r>
        <w:rPr>
          <w:rFonts w:ascii="宋体" w:hAnsi="宋体" w:hint="eastAsia"/>
          <w:szCs w:val="21"/>
        </w:rPr>
        <w:t>30</w:t>
      </w:r>
      <w:r>
        <w:rPr>
          <w:rFonts w:ascii="宋体" w:hAnsi="宋体" w:hint="eastAsia"/>
          <w:szCs w:val="21"/>
        </w:rPr>
        <w:t>日内，按照招标文件和投标文件内容与采购单位签订书面合同，合同书应采用本招标文件规定的合同样本；</w:t>
      </w:r>
    </w:p>
    <w:p w:rsidR="003E1436" w:rsidRDefault="005828AB">
      <w:pPr>
        <w:spacing w:line="0" w:lineRule="atLeast"/>
        <w:ind w:firstLineChars="196" w:firstLine="412"/>
        <w:rPr>
          <w:rFonts w:ascii="宋体" w:hAnsi="宋体"/>
          <w:szCs w:val="21"/>
        </w:rPr>
      </w:pPr>
      <w:r>
        <w:rPr>
          <w:rFonts w:ascii="宋体" w:hAnsi="宋体" w:hint="eastAsia"/>
          <w:szCs w:val="21"/>
        </w:rPr>
        <w:t>47.2</w:t>
      </w:r>
      <w:r>
        <w:rPr>
          <w:rFonts w:ascii="宋体" w:hAnsi="宋体" w:hint="eastAsia"/>
          <w:szCs w:val="21"/>
        </w:rPr>
        <w:t>中标人如不按本通用条款第</w:t>
      </w:r>
      <w:r>
        <w:rPr>
          <w:rFonts w:ascii="宋体" w:hAnsi="宋体" w:hint="eastAsia"/>
          <w:szCs w:val="21"/>
        </w:rPr>
        <w:t>47</w:t>
      </w:r>
      <w:r>
        <w:rPr>
          <w:rFonts w:ascii="宋体" w:hAnsi="宋体"/>
          <w:szCs w:val="21"/>
        </w:rPr>
        <w:t>.1</w:t>
      </w:r>
      <w:r>
        <w:rPr>
          <w:rFonts w:ascii="宋体" w:hAnsi="宋体" w:hint="eastAsia"/>
          <w:szCs w:val="21"/>
        </w:rPr>
        <w:t>款的规定与采购单位签订合同，则学校采购机构</w:t>
      </w:r>
      <w:r>
        <w:rPr>
          <w:rFonts w:ascii="宋体" w:hAnsi="宋体" w:hint="eastAsia"/>
          <w:szCs w:val="21"/>
        </w:rPr>
        <w:lastRenderedPageBreak/>
        <w:t>将有充分的理由废除中标，并没收其投标保证金，给学校采购机构造成的损失超过投标担保数额的，还应当对超过部分予以赔偿，同时承担相应法律责任；</w:t>
      </w:r>
    </w:p>
    <w:p w:rsidR="003E1436" w:rsidRDefault="005828AB">
      <w:pPr>
        <w:spacing w:line="0" w:lineRule="atLeast"/>
        <w:ind w:firstLineChars="196" w:firstLine="412"/>
        <w:rPr>
          <w:rFonts w:ascii="宋体" w:hAnsi="宋体"/>
          <w:szCs w:val="21"/>
        </w:rPr>
      </w:pPr>
      <w:r>
        <w:rPr>
          <w:rFonts w:ascii="宋体" w:hAnsi="宋体" w:hint="eastAsia"/>
          <w:szCs w:val="21"/>
        </w:rPr>
        <w:t>47.3</w:t>
      </w:r>
      <w:r>
        <w:rPr>
          <w:rFonts w:ascii="宋体" w:hAnsi="宋体" w:hint="eastAsia"/>
          <w:szCs w:val="21"/>
        </w:rPr>
        <w:t>中标人应当按照合同约定履行义务，完成中标项目，不得将中标项目转让（转包）给他人；</w:t>
      </w:r>
    </w:p>
    <w:p w:rsidR="003E1436" w:rsidRDefault="005828AB">
      <w:pPr>
        <w:spacing w:line="0" w:lineRule="atLeast"/>
        <w:ind w:firstLineChars="196" w:firstLine="412"/>
        <w:rPr>
          <w:rFonts w:ascii="宋体" w:hAnsi="宋体"/>
          <w:szCs w:val="21"/>
        </w:rPr>
      </w:pPr>
      <w:r>
        <w:rPr>
          <w:rFonts w:ascii="宋体" w:hAnsi="宋体" w:hint="eastAsia"/>
          <w:szCs w:val="21"/>
        </w:rPr>
        <w:t>47.4</w:t>
      </w:r>
      <w:r>
        <w:rPr>
          <w:rFonts w:ascii="宋体" w:hAnsi="宋体" w:hint="eastAsia"/>
          <w:szCs w:val="21"/>
        </w:rPr>
        <w:t>采购人与中标人签订的合同必须遵守本招标文件的合同条件，并且不得更改合同条件。</w:t>
      </w:r>
    </w:p>
    <w:p w:rsidR="003E1436" w:rsidRDefault="005828AB">
      <w:pPr>
        <w:spacing w:line="360" w:lineRule="auto"/>
        <w:rPr>
          <w:rFonts w:ascii="黑体" w:eastAsia="黑体" w:hAnsi="宋体"/>
          <w:sz w:val="24"/>
        </w:rPr>
      </w:pPr>
      <w:bookmarkStart w:id="229" w:name="_Toc73517683"/>
      <w:bookmarkStart w:id="230" w:name="_Toc73518161"/>
      <w:bookmarkStart w:id="231" w:name="_Toc73521590"/>
      <w:bookmarkStart w:id="232" w:name="_Toc73521678"/>
      <w:bookmarkStart w:id="233" w:name="_Toc100052411"/>
      <w:r>
        <w:rPr>
          <w:rFonts w:ascii="黑体" w:eastAsia="黑体" w:hAnsi="宋体" w:hint="eastAsia"/>
          <w:sz w:val="24"/>
        </w:rPr>
        <w:t>48．履约担保</w:t>
      </w:r>
      <w:bookmarkEnd w:id="229"/>
      <w:bookmarkEnd w:id="230"/>
      <w:bookmarkEnd w:id="231"/>
      <w:bookmarkEnd w:id="232"/>
      <w:bookmarkEnd w:id="233"/>
    </w:p>
    <w:p w:rsidR="003E1436" w:rsidRDefault="005828AB">
      <w:pPr>
        <w:spacing w:line="0" w:lineRule="atLeast"/>
        <w:ind w:firstLineChars="196" w:firstLine="412"/>
        <w:rPr>
          <w:rFonts w:ascii="宋体" w:hAnsi="宋体"/>
          <w:szCs w:val="21"/>
        </w:rPr>
      </w:pPr>
      <w:r>
        <w:rPr>
          <w:rFonts w:ascii="宋体" w:hAnsi="宋体" w:hint="eastAsia"/>
          <w:szCs w:val="21"/>
        </w:rPr>
        <w:t>48.1</w:t>
      </w:r>
      <w:r>
        <w:rPr>
          <w:rFonts w:ascii="宋体" w:hAnsi="宋体" w:hint="eastAsia"/>
          <w:szCs w:val="21"/>
        </w:rPr>
        <w:t>在签订项目合同的同时，中标人应按“对通用条款的补充内容”中规定的金额向采购单位提交履约保证金；</w:t>
      </w:r>
    </w:p>
    <w:p w:rsidR="003E1436" w:rsidRDefault="005828AB">
      <w:pPr>
        <w:spacing w:line="0" w:lineRule="atLeast"/>
        <w:ind w:firstLineChars="196" w:firstLine="412"/>
        <w:rPr>
          <w:rFonts w:ascii="宋体" w:hAnsi="宋体"/>
          <w:szCs w:val="21"/>
        </w:rPr>
      </w:pPr>
      <w:r>
        <w:rPr>
          <w:rFonts w:ascii="宋体" w:hAnsi="宋体" w:hint="eastAsia"/>
          <w:szCs w:val="21"/>
        </w:rPr>
        <w:t>48.2</w:t>
      </w:r>
      <w:r>
        <w:rPr>
          <w:rFonts w:ascii="宋体" w:hAnsi="宋体" w:hint="eastAsia"/>
          <w:szCs w:val="21"/>
        </w:rPr>
        <w:t>如果中标人不能按本通用条款第</w:t>
      </w:r>
      <w:r>
        <w:rPr>
          <w:rFonts w:ascii="宋体" w:hAnsi="宋体" w:hint="eastAsia"/>
          <w:szCs w:val="21"/>
        </w:rPr>
        <w:t>48</w:t>
      </w:r>
      <w:r>
        <w:rPr>
          <w:rFonts w:ascii="宋体" w:hAnsi="宋体"/>
          <w:szCs w:val="21"/>
        </w:rPr>
        <w:t>.1</w:t>
      </w:r>
      <w:r>
        <w:rPr>
          <w:rFonts w:ascii="宋体" w:hAnsi="宋体" w:hint="eastAsia"/>
          <w:szCs w:val="21"/>
        </w:rPr>
        <w:t>款的规</w:t>
      </w:r>
      <w:r>
        <w:rPr>
          <w:rFonts w:hint="eastAsia"/>
        </w:rPr>
        <w:t>定执行，采购单位将有充分的理由通过学校采购监督管理部门废除中标，并没收投标保证金，给采购单位造成</w:t>
      </w:r>
      <w:r>
        <w:rPr>
          <w:rFonts w:ascii="宋体" w:hAnsi="宋体" w:hint="eastAsia"/>
          <w:szCs w:val="21"/>
        </w:rPr>
        <w:t>的损失超过投标保证金数额的，还应当对超过部分予以赔偿；</w:t>
      </w:r>
    </w:p>
    <w:p w:rsidR="003E1436" w:rsidRDefault="005828AB">
      <w:pPr>
        <w:spacing w:line="0" w:lineRule="atLeast"/>
        <w:ind w:firstLineChars="196" w:firstLine="412"/>
        <w:rPr>
          <w:rFonts w:ascii="宋体" w:hAnsi="宋体"/>
          <w:szCs w:val="21"/>
        </w:rPr>
      </w:pPr>
      <w:r>
        <w:rPr>
          <w:rFonts w:ascii="宋体" w:hAnsi="宋体" w:hint="eastAsia"/>
          <w:szCs w:val="21"/>
        </w:rPr>
        <w:t>48</w:t>
      </w:r>
      <w:r>
        <w:rPr>
          <w:rFonts w:ascii="宋体" w:hAnsi="宋体"/>
          <w:szCs w:val="21"/>
        </w:rPr>
        <w:t>.</w:t>
      </w:r>
      <w:r>
        <w:rPr>
          <w:rFonts w:ascii="宋体" w:hAnsi="宋体" w:hint="eastAsia"/>
          <w:szCs w:val="21"/>
        </w:rPr>
        <w:t>3</w:t>
      </w:r>
      <w:r>
        <w:rPr>
          <w:rFonts w:ascii="宋体" w:hAnsi="宋体" w:hint="eastAsia"/>
          <w:szCs w:val="21"/>
        </w:rPr>
        <w:t>项目服务期满之后</w:t>
      </w:r>
      <w:r>
        <w:rPr>
          <w:rFonts w:ascii="宋体" w:hAnsi="宋体" w:hint="eastAsia"/>
          <w:szCs w:val="21"/>
        </w:rPr>
        <w:t>,</w:t>
      </w:r>
      <w:r>
        <w:rPr>
          <w:rFonts w:ascii="宋体" w:hAnsi="宋体" w:hint="eastAsia"/>
          <w:szCs w:val="21"/>
        </w:rPr>
        <w:t>经验收合格后，采购单位在七日内办理解除履约担保手续。</w:t>
      </w:r>
    </w:p>
    <w:p w:rsidR="003E1436" w:rsidRDefault="005828AB">
      <w:pPr>
        <w:spacing w:line="360" w:lineRule="auto"/>
        <w:rPr>
          <w:rFonts w:ascii="黑体" w:eastAsia="黑体" w:hAnsi="宋体"/>
          <w:sz w:val="24"/>
        </w:rPr>
      </w:pPr>
      <w:r>
        <w:rPr>
          <w:rFonts w:ascii="黑体" w:eastAsia="黑体" w:hAnsi="宋体" w:hint="eastAsia"/>
          <w:sz w:val="24"/>
        </w:rPr>
        <w:t>49.合同的备案</w:t>
      </w:r>
    </w:p>
    <w:p w:rsidR="003E1436" w:rsidRDefault="005828AB">
      <w:pPr>
        <w:spacing w:line="0" w:lineRule="atLeast"/>
        <w:ind w:firstLineChars="196" w:firstLine="412"/>
        <w:rPr>
          <w:rFonts w:ascii="宋体" w:hAnsi="宋体"/>
          <w:szCs w:val="21"/>
        </w:rPr>
      </w:pPr>
      <w:r>
        <w:rPr>
          <w:rFonts w:ascii="宋体" w:hAnsi="宋体" w:hint="eastAsia"/>
          <w:szCs w:val="21"/>
        </w:rPr>
        <w:t>采购人与中标人应于合同签订之日起</w:t>
      </w:r>
      <w:r>
        <w:rPr>
          <w:rFonts w:ascii="宋体" w:hAnsi="宋体" w:hint="eastAsia"/>
          <w:szCs w:val="21"/>
        </w:rPr>
        <w:t>10</w:t>
      </w:r>
      <w:r>
        <w:rPr>
          <w:rFonts w:ascii="宋体" w:hAnsi="宋体" w:hint="eastAsia"/>
          <w:szCs w:val="21"/>
        </w:rPr>
        <w:t>日内，由采购人或委托中标人将采购合同副本抄送学校采购机构备案。</w:t>
      </w:r>
    </w:p>
    <w:p w:rsidR="003E1436" w:rsidRDefault="005828AB">
      <w:pPr>
        <w:spacing w:line="360" w:lineRule="auto"/>
        <w:rPr>
          <w:rFonts w:ascii="黑体" w:eastAsia="黑体" w:hAnsi="宋体"/>
          <w:sz w:val="24"/>
        </w:rPr>
      </w:pPr>
      <w:r>
        <w:rPr>
          <w:rFonts w:ascii="黑体" w:eastAsia="黑体" w:hAnsi="宋体" w:hint="eastAsia"/>
          <w:sz w:val="24"/>
        </w:rPr>
        <w:t>50.履约情况的反馈</w:t>
      </w:r>
    </w:p>
    <w:p w:rsidR="003E1436" w:rsidRDefault="005828AB">
      <w:pPr>
        <w:spacing w:line="0" w:lineRule="atLeast"/>
        <w:ind w:firstLineChars="196" w:firstLine="412"/>
        <w:rPr>
          <w:rFonts w:ascii="宋体" w:hAnsi="宋体"/>
          <w:szCs w:val="21"/>
        </w:rPr>
      </w:pPr>
      <w:r>
        <w:rPr>
          <w:rFonts w:ascii="宋体" w:hAnsi="宋体" w:hint="eastAsia"/>
          <w:szCs w:val="21"/>
        </w:rPr>
        <w:t>采购人应及时向学校采购机构反馈中标人的履约情况，中标人的履约情况将作为供应商考核的重要依据，并将成为日后采购活动中的项目评标依据。</w:t>
      </w:r>
    </w:p>
    <w:p w:rsidR="003E1436" w:rsidRDefault="005828AB">
      <w:pPr>
        <w:spacing w:line="360" w:lineRule="auto"/>
        <w:rPr>
          <w:rFonts w:ascii="黑体" w:eastAsia="黑体" w:hAnsi="宋体"/>
          <w:sz w:val="24"/>
        </w:rPr>
      </w:pPr>
      <w:r>
        <w:rPr>
          <w:rFonts w:ascii="黑体" w:eastAsia="黑体" w:hAnsi="宋体" w:hint="eastAsia"/>
          <w:sz w:val="24"/>
        </w:rPr>
        <w:t>51．腐败和欺诈行为</w:t>
      </w:r>
    </w:p>
    <w:p w:rsidR="003E1436" w:rsidRDefault="005828AB">
      <w:pPr>
        <w:spacing w:line="0" w:lineRule="atLeast"/>
        <w:ind w:firstLineChars="196" w:firstLine="412"/>
        <w:rPr>
          <w:rFonts w:ascii="宋体" w:hAnsi="宋体"/>
          <w:szCs w:val="21"/>
        </w:rPr>
      </w:pPr>
      <w:r>
        <w:rPr>
          <w:rFonts w:ascii="宋体" w:hAnsi="宋体" w:hint="eastAsia"/>
          <w:szCs w:val="21"/>
        </w:rPr>
        <w:t xml:space="preserve">51.1 </w:t>
      </w:r>
      <w:r>
        <w:rPr>
          <w:rFonts w:ascii="宋体" w:hAnsi="宋体" w:hint="eastAsia"/>
          <w:szCs w:val="21"/>
        </w:rPr>
        <w:t>“腐败行为”是指提供、给予、接受或索取任何有价值的东西来影响招标方或采购人在采购过程或合同实施过程中的行为；</w:t>
      </w:r>
    </w:p>
    <w:p w:rsidR="003E1436" w:rsidRDefault="005828AB">
      <w:pPr>
        <w:spacing w:line="0" w:lineRule="atLeast"/>
        <w:ind w:firstLineChars="196" w:firstLine="412"/>
        <w:rPr>
          <w:rFonts w:ascii="宋体" w:hAnsi="宋体"/>
          <w:szCs w:val="21"/>
        </w:rPr>
      </w:pPr>
      <w:r>
        <w:rPr>
          <w:rFonts w:ascii="宋体" w:hAnsi="宋体"/>
          <w:szCs w:val="21"/>
        </w:rPr>
        <w:t xml:space="preserve">51.2 </w:t>
      </w:r>
      <w:r>
        <w:rPr>
          <w:rFonts w:ascii="宋体" w:hAnsi="宋体" w:hint="eastAsia"/>
          <w:szCs w:val="21"/>
        </w:rPr>
        <w:t>“欺诈行为”是指为了影响采购过程或合同实施过程而谎报事实，损害招标方或采购人的利益，包括投标人之间串通投标（递交投标书之前和之后），人为地使投标丧失竞争性，剥夺招标方或采购人从自由公开竞争所能获得的权益。</w:t>
      </w:r>
    </w:p>
    <w:p w:rsidR="003E1436" w:rsidRDefault="005828AB">
      <w:pPr>
        <w:spacing w:line="0" w:lineRule="atLeast"/>
        <w:ind w:firstLineChars="196" w:firstLine="412"/>
        <w:rPr>
          <w:rFonts w:ascii="宋体" w:hAnsi="宋体"/>
          <w:szCs w:val="21"/>
        </w:rPr>
      </w:pPr>
      <w:r>
        <w:rPr>
          <w:rFonts w:ascii="宋体" w:hAnsi="宋体"/>
          <w:szCs w:val="21"/>
        </w:rPr>
        <w:t>51.3</w:t>
      </w:r>
      <w:r>
        <w:rPr>
          <w:rFonts w:ascii="宋体" w:hAnsi="宋体" w:hint="eastAsia"/>
          <w:szCs w:val="21"/>
        </w:rPr>
        <w:t>如果评标委员会认为投标人在本合同的竞争中有腐败和欺诈行为，则拒绝接受该投标。</w:t>
      </w:r>
    </w:p>
    <w:p w:rsidR="003E1436" w:rsidRDefault="005828AB">
      <w:pPr>
        <w:spacing w:line="0" w:lineRule="atLeast"/>
        <w:ind w:firstLineChars="196" w:firstLine="412"/>
        <w:rPr>
          <w:rFonts w:ascii="宋体" w:hAnsi="宋体"/>
          <w:szCs w:val="21"/>
        </w:rPr>
      </w:pPr>
      <w:r>
        <w:rPr>
          <w:rFonts w:ascii="宋体" w:hAnsi="宋体"/>
          <w:szCs w:val="21"/>
        </w:rPr>
        <w:t>51.4</w:t>
      </w:r>
      <w:r>
        <w:rPr>
          <w:rFonts w:ascii="宋体" w:hAnsi="宋体" w:hint="eastAsia"/>
          <w:szCs w:val="21"/>
        </w:rPr>
        <w:t>如果投标人或中标人在采购合同的竞争和实施过程中有腐败和欺诈行为，将依据《中华人民共和国合同法》、《深圳经济特区政府采购条例》有关法律法规追究</w:t>
      </w:r>
      <w:r>
        <w:rPr>
          <w:rFonts w:ascii="宋体" w:hAnsi="宋体"/>
          <w:szCs w:val="21"/>
        </w:rPr>
        <w:t>其责任</w:t>
      </w:r>
      <w:r>
        <w:rPr>
          <w:rFonts w:ascii="宋体" w:hAnsi="宋体" w:hint="eastAsia"/>
          <w:szCs w:val="21"/>
        </w:rPr>
        <w:t>。</w:t>
      </w:r>
    </w:p>
    <w:p w:rsidR="003E1436" w:rsidRDefault="005828AB" w:rsidP="00AF29D3">
      <w:pPr>
        <w:pStyle w:val="2"/>
        <w:numPr>
          <w:ilvl w:val="0"/>
          <w:numId w:val="8"/>
        </w:numPr>
        <w:spacing w:beforeLines="50" w:before="231" w:afterLines="50" w:after="231"/>
        <w:ind w:left="482" w:hanging="482"/>
      </w:pPr>
      <w:r>
        <w:rPr>
          <w:rFonts w:hint="eastAsia"/>
        </w:rPr>
        <w:t>质疑处理</w:t>
      </w:r>
    </w:p>
    <w:p w:rsidR="003E1436" w:rsidRDefault="005828AB">
      <w:pPr>
        <w:spacing w:line="360" w:lineRule="auto"/>
        <w:rPr>
          <w:rFonts w:ascii="黑体" w:eastAsia="黑体" w:hAnsi="宋体"/>
          <w:sz w:val="24"/>
        </w:rPr>
      </w:pPr>
      <w:r>
        <w:rPr>
          <w:rFonts w:ascii="黑体" w:eastAsia="黑体" w:hAnsi="宋体" w:hint="eastAsia"/>
          <w:sz w:val="24"/>
        </w:rPr>
        <w:t>53.质疑受理机构</w:t>
      </w:r>
    </w:p>
    <w:p w:rsidR="003E1436" w:rsidRDefault="00A86BBB">
      <w:pPr>
        <w:ind w:firstLineChars="196" w:firstLine="412"/>
        <w:rPr>
          <w:rFonts w:ascii="宋体" w:hAnsi="宋体"/>
          <w:szCs w:val="21"/>
        </w:rPr>
      </w:pPr>
      <w:r w:rsidRPr="004E01F7">
        <w:rPr>
          <w:rFonts w:ascii="宋体" w:hAnsi="宋体" w:hint="eastAsia"/>
          <w:szCs w:val="21"/>
        </w:rPr>
        <w:t>北京大学</w:t>
      </w:r>
      <w:r w:rsidR="004E01F7" w:rsidRPr="004E01F7">
        <w:rPr>
          <w:rFonts w:ascii="宋体" w:hAnsi="宋体" w:hint="eastAsia"/>
          <w:szCs w:val="21"/>
        </w:rPr>
        <w:t>深圳研究生院</w:t>
      </w:r>
      <w:r w:rsidR="005828AB" w:rsidRPr="004E01F7">
        <w:rPr>
          <w:rFonts w:ascii="宋体" w:hAnsi="宋体"/>
          <w:szCs w:val="21"/>
        </w:rPr>
        <w:t>负责受理和</w:t>
      </w:r>
      <w:r w:rsidR="005828AB">
        <w:rPr>
          <w:rFonts w:ascii="宋体" w:hAnsi="宋体"/>
          <w:szCs w:val="21"/>
        </w:rPr>
        <w:t>答复质疑。</w:t>
      </w:r>
    </w:p>
    <w:p w:rsidR="003E1436" w:rsidRDefault="005828AB">
      <w:pPr>
        <w:spacing w:line="360" w:lineRule="auto"/>
        <w:rPr>
          <w:rFonts w:ascii="黑体" w:eastAsia="黑体" w:hAnsi="宋体"/>
          <w:sz w:val="24"/>
        </w:rPr>
      </w:pPr>
      <w:r>
        <w:rPr>
          <w:rFonts w:ascii="黑体" w:eastAsia="黑体" w:hAnsi="宋体" w:hint="eastAsia"/>
          <w:sz w:val="24"/>
        </w:rPr>
        <w:t>54.质疑处理原则</w:t>
      </w:r>
    </w:p>
    <w:p w:rsidR="003E1436" w:rsidRDefault="005828AB">
      <w:pPr>
        <w:ind w:firstLineChars="196" w:firstLine="412"/>
        <w:rPr>
          <w:rFonts w:ascii="宋体" w:hAnsi="宋体"/>
          <w:szCs w:val="21"/>
        </w:rPr>
      </w:pPr>
      <w:r>
        <w:rPr>
          <w:rFonts w:ascii="宋体" w:hAnsi="宋体" w:hint="eastAsia"/>
          <w:szCs w:val="21"/>
        </w:rPr>
        <w:t>54.1</w:t>
      </w:r>
      <w:r>
        <w:rPr>
          <w:rFonts w:ascii="宋体" w:hAnsi="宋体"/>
          <w:szCs w:val="21"/>
        </w:rPr>
        <w:t>质疑处理遵循公平、公正、规范、高效的原则。</w:t>
      </w:r>
    </w:p>
    <w:p w:rsidR="003E1436" w:rsidRDefault="005828AB">
      <w:pPr>
        <w:ind w:firstLineChars="196" w:firstLine="412"/>
        <w:rPr>
          <w:rFonts w:ascii="宋体" w:hAnsi="宋体"/>
          <w:szCs w:val="21"/>
        </w:rPr>
      </w:pPr>
      <w:r>
        <w:rPr>
          <w:rFonts w:ascii="宋体" w:hAnsi="宋体" w:hint="eastAsia"/>
          <w:szCs w:val="21"/>
        </w:rPr>
        <w:t>54.2</w:t>
      </w:r>
      <w:r>
        <w:rPr>
          <w:rFonts w:ascii="宋体" w:hAnsi="宋体"/>
          <w:szCs w:val="21"/>
        </w:rPr>
        <w:t>供应商质疑实行实名制和</w:t>
      </w:r>
      <w:r>
        <w:rPr>
          <w:rFonts w:ascii="宋体" w:hAnsi="宋体"/>
          <w:szCs w:val="21"/>
        </w:rPr>
        <w:t>“</w:t>
      </w:r>
      <w:r>
        <w:rPr>
          <w:rFonts w:ascii="宋体" w:hAnsi="宋体"/>
          <w:szCs w:val="21"/>
        </w:rPr>
        <w:t>谁质疑，谁举证</w:t>
      </w:r>
      <w:r>
        <w:rPr>
          <w:rFonts w:ascii="宋体" w:hAnsi="宋体"/>
          <w:szCs w:val="21"/>
        </w:rPr>
        <w:t>”</w:t>
      </w:r>
      <w:r>
        <w:rPr>
          <w:rFonts w:ascii="宋体" w:hAnsi="宋体"/>
          <w:szCs w:val="21"/>
        </w:rPr>
        <w:t>的原则，质疑应有具体的事项及事</w:t>
      </w:r>
      <w:r>
        <w:rPr>
          <w:rFonts w:ascii="宋体" w:hAnsi="宋体"/>
          <w:szCs w:val="21"/>
        </w:rPr>
        <w:lastRenderedPageBreak/>
        <w:t>实根据。</w:t>
      </w:r>
    </w:p>
    <w:p w:rsidR="003E1436" w:rsidRDefault="005828AB">
      <w:pPr>
        <w:spacing w:line="360" w:lineRule="auto"/>
        <w:rPr>
          <w:rFonts w:ascii="黑体" w:eastAsia="黑体" w:hAnsi="宋体"/>
          <w:sz w:val="24"/>
        </w:rPr>
      </w:pPr>
      <w:r>
        <w:rPr>
          <w:rFonts w:ascii="黑体" w:eastAsia="黑体" w:hAnsi="宋体" w:hint="eastAsia"/>
          <w:sz w:val="24"/>
        </w:rPr>
        <w:t>55.质疑受理的时效和范围</w:t>
      </w:r>
    </w:p>
    <w:p w:rsidR="003E1436" w:rsidRPr="008B5120" w:rsidRDefault="005828AB">
      <w:pPr>
        <w:ind w:firstLineChars="196" w:firstLine="412"/>
        <w:rPr>
          <w:rFonts w:ascii="宋体" w:hAnsi="宋体"/>
          <w:szCs w:val="21"/>
        </w:rPr>
      </w:pPr>
      <w:r>
        <w:rPr>
          <w:rFonts w:ascii="宋体" w:hAnsi="宋体" w:hint="eastAsia"/>
          <w:szCs w:val="21"/>
        </w:rPr>
        <w:t>55.1</w:t>
      </w:r>
      <w:r>
        <w:rPr>
          <w:rFonts w:ascii="宋体" w:hAnsi="宋体" w:hint="eastAsia"/>
          <w:szCs w:val="21"/>
        </w:rPr>
        <w:t>供应商认为采购文件、采购过程和中标、成交结果使自己权益受到损害的，应当自知道或者应知其权益受到损害之日起五个工作日内，以书面</w:t>
      </w:r>
      <w:r w:rsidRPr="008B5120">
        <w:rPr>
          <w:rFonts w:ascii="宋体" w:hAnsi="宋体" w:hint="eastAsia"/>
          <w:szCs w:val="21"/>
        </w:rPr>
        <w:t>形式向</w:t>
      </w:r>
      <w:r w:rsidR="00A86BBB" w:rsidRPr="008B5120">
        <w:rPr>
          <w:rFonts w:ascii="宋体" w:hAnsi="宋体" w:hint="eastAsia"/>
          <w:szCs w:val="21"/>
        </w:rPr>
        <w:t>北京大学深圳研究生院</w:t>
      </w:r>
      <w:r w:rsidRPr="008B5120">
        <w:rPr>
          <w:rFonts w:ascii="宋体" w:hAnsi="宋体" w:hint="eastAsia"/>
          <w:szCs w:val="21"/>
        </w:rPr>
        <w:t>提出质疑。</w:t>
      </w:r>
    </w:p>
    <w:p w:rsidR="003E1436" w:rsidRDefault="005828AB">
      <w:pPr>
        <w:ind w:firstLineChars="196" w:firstLine="412"/>
        <w:rPr>
          <w:rFonts w:ascii="宋体" w:hAnsi="宋体"/>
          <w:szCs w:val="21"/>
        </w:rPr>
      </w:pPr>
      <w:r w:rsidRPr="008B5120">
        <w:rPr>
          <w:rFonts w:ascii="宋体" w:hAnsi="宋体" w:hint="eastAsia"/>
          <w:szCs w:val="21"/>
        </w:rPr>
        <w:t>55.2</w:t>
      </w:r>
      <w:r w:rsidRPr="008B5120">
        <w:rPr>
          <w:rFonts w:ascii="宋体" w:hAnsi="宋体" w:hint="eastAsia"/>
          <w:szCs w:val="21"/>
        </w:rPr>
        <w:t>供应商对采购文件有疑问的，</w:t>
      </w:r>
      <w:r w:rsidR="00A86BBB" w:rsidRPr="008B5120">
        <w:rPr>
          <w:rFonts w:ascii="宋体" w:hAnsi="宋体" w:hint="eastAsia"/>
          <w:szCs w:val="21"/>
        </w:rPr>
        <w:t>北京大学深圳研究生院</w:t>
      </w:r>
      <w:r w:rsidRPr="008B5120">
        <w:rPr>
          <w:rFonts w:ascii="宋体" w:hAnsi="宋体" w:hint="eastAsia"/>
          <w:szCs w:val="21"/>
        </w:rPr>
        <w:t>按答</w:t>
      </w:r>
      <w:r>
        <w:rPr>
          <w:rFonts w:ascii="宋体" w:hAnsi="宋体" w:hint="eastAsia"/>
          <w:szCs w:val="21"/>
        </w:rPr>
        <w:t>疑程序处理；供应商对采购文件有异议的，按质疑程序处理。</w:t>
      </w:r>
    </w:p>
    <w:p w:rsidR="003E1436" w:rsidRDefault="005828AB">
      <w:pPr>
        <w:spacing w:line="360" w:lineRule="auto"/>
        <w:rPr>
          <w:rFonts w:ascii="黑体" w:eastAsia="黑体" w:hAnsi="宋体"/>
          <w:sz w:val="24"/>
        </w:rPr>
      </w:pPr>
      <w:r>
        <w:rPr>
          <w:rFonts w:ascii="黑体" w:eastAsia="黑体" w:hAnsi="宋体" w:hint="eastAsia"/>
          <w:sz w:val="24"/>
        </w:rPr>
        <w:t>56.质疑条件</w:t>
      </w:r>
    </w:p>
    <w:p w:rsidR="003E1436" w:rsidRDefault="005828AB">
      <w:pPr>
        <w:ind w:firstLineChars="196" w:firstLine="412"/>
        <w:rPr>
          <w:rFonts w:ascii="宋体" w:hAnsi="宋体"/>
          <w:szCs w:val="21"/>
        </w:rPr>
      </w:pPr>
      <w:r>
        <w:rPr>
          <w:rFonts w:ascii="宋体" w:hAnsi="宋体" w:hint="eastAsia"/>
          <w:szCs w:val="21"/>
        </w:rPr>
        <w:t>56.1</w:t>
      </w:r>
      <w:r>
        <w:rPr>
          <w:rFonts w:ascii="宋体" w:hAnsi="宋体" w:hint="eastAsia"/>
          <w:szCs w:val="21"/>
        </w:rPr>
        <w:t>提出质疑的应是直接参与相应采购项目的供应商。以联合体形式参与的，由联合体共同提出；</w:t>
      </w:r>
    </w:p>
    <w:p w:rsidR="003E1436" w:rsidRDefault="005828AB">
      <w:pPr>
        <w:ind w:firstLineChars="196" w:firstLine="412"/>
        <w:rPr>
          <w:rFonts w:ascii="宋体" w:hAnsi="宋体"/>
          <w:szCs w:val="21"/>
        </w:rPr>
      </w:pPr>
      <w:r>
        <w:rPr>
          <w:rFonts w:ascii="宋体" w:hAnsi="宋体" w:hint="eastAsia"/>
          <w:szCs w:val="21"/>
        </w:rPr>
        <w:t>56.2</w:t>
      </w:r>
      <w:r>
        <w:rPr>
          <w:rFonts w:ascii="宋体" w:hAnsi="宋体" w:hint="eastAsia"/>
          <w:szCs w:val="21"/>
        </w:rPr>
        <w:t>提供质疑的项目名称和编号、质疑供应商的单位名称、详细地址、邮政编码、联系人及联系电话等基本情况；</w:t>
      </w:r>
    </w:p>
    <w:p w:rsidR="003E1436" w:rsidRDefault="005828AB">
      <w:pPr>
        <w:ind w:firstLineChars="196" w:firstLine="412"/>
        <w:rPr>
          <w:rFonts w:ascii="宋体" w:hAnsi="宋体"/>
          <w:szCs w:val="21"/>
        </w:rPr>
      </w:pPr>
      <w:r>
        <w:rPr>
          <w:rFonts w:ascii="宋体" w:hAnsi="宋体" w:hint="eastAsia"/>
          <w:szCs w:val="21"/>
        </w:rPr>
        <w:t>56.3</w:t>
      </w:r>
      <w:r>
        <w:rPr>
          <w:rFonts w:ascii="宋体" w:hAnsi="宋体" w:hint="eastAsia"/>
          <w:szCs w:val="21"/>
        </w:rPr>
        <w:t>有质疑的具体事项、请求及理由，并附相关证据材料；</w:t>
      </w:r>
    </w:p>
    <w:p w:rsidR="003E1436" w:rsidRDefault="005828AB">
      <w:pPr>
        <w:ind w:firstLineChars="196" w:firstLine="412"/>
        <w:rPr>
          <w:rFonts w:ascii="宋体" w:hAnsi="宋体"/>
          <w:szCs w:val="21"/>
        </w:rPr>
      </w:pPr>
      <w:r>
        <w:rPr>
          <w:rFonts w:ascii="宋体" w:hAnsi="宋体" w:hint="eastAsia"/>
          <w:szCs w:val="21"/>
        </w:rPr>
        <w:t>56.4</w:t>
      </w:r>
      <w:r>
        <w:rPr>
          <w:rFonts w:ascii="宋体" w:hAnsi="宋体" w:hint="eastAsia"/>
          <w:szCs w:val="21"/>
        </w:rPr>
        <w:t>质疑书加盖公章，被授权人进行质疑的同时提交法人授权委托书；</w:t>
      </w:r>
    </w:p>
    <w:p w:rsidR="003E1436" w:rsidRDefault="005828AB">
      <w:pPr>
        <w:ind w:firstLineChars="196" w:firstLine="412"/>
        <w:rPr>
          <w:rFonts w:ascii="宋体" w:hAnsi="宋体"/>
          <w:szCs w:val="21"/>
        </w:rPr>
      </w:pPr>
      <w:r>
        <w:rPr>
          <w:rFonts w:ascii="宋体" w:hAnsi="宋体" w:hint="eastAsia"/>
          <w:szCs w:val="21"/>
        </w:rPr>
        <w:t>56.5</w:t>
      </w:r>
      <w:r>
        <w:rPr>
          <w:rFonts w:ascii="宋体" w:hAnsi="宋体" w:hint="eastAsia"/>
          <w:szCs w:val="21"/>
        </w:rPr>
        <w:t>质疑材料中有外文资料的，应一并附上中文译本，并以中文译本为准。</w:t>
      </w:r>
    </w:p>
    <w:p w:rsidR="003E1436" w:rsidRDefault="005828AB">
      <w:pPr>
        <w:ind w:firstLineChars="196" w:firstLine="412"/>
        <w:rPr>
          <w:rFonts w:ascii="宋体" w:hAnsi="宋体"/>
          <w:szCs w:val="21"/>
        </w:rPr>
      </w:pPr>
      <w:r>
        <w:rPr>
          <w:rFonts w:ascii="宋体" w:hAnsi="宋体" w:hint="eastAsia"/>
          <w:szCs w:val="21"/>
        </w:rPr>
        <w:t>不符合上述条件的，</w:t>
      </w:r>
      <w:r w:rsidR="00A86BBB">
        <w:rPr>
          <w:rFonts w:ascii="宋体" w:hAnsi="宋体" w:hint="eastAsia"/>
          <w:szCs w:val="21"/>
        </w:rPr>
        <w:t>北京大学深圳研究生院</w:t>
      </w:r>
      <w:r>
        <w:rPr>
          <w:rFonts w:ascii="宋体" w:hAnsi="宋体" w:hint="eastAsia"/>
          <w:szCs w:val="21"/>
        </w:rPr>
        <w:t>不予受理。</w:t>
      </w:r>
    </w:p>
    <w:p w:rsidR="003E1436" w:rsidRDefault="005828AB">
      <w:pPr>
        <w:spacing w:line="360" w:lineRule="auto"/>
        <w:rPr>
          <w:rFonts w:ascii="黑体" w:eastAsia="黑体" w:hAnsi="宋体"/>
          <w:sz w:val="24"/>
        </w:rPr>
      </w:pPr>
      <w:r>
        <w:rPr>
          <w:rFonts w:ascii="黑体" w:eastAsia="黑体" w:hAnsi="宋体" w:hint="eastAsia"/>
          <w:sz w:val="24"/>
        </w:rPr>
        <w:t>57.受理质疑办理程序</w:t>
      </w:r>
    </w:p>
    <w:p w:rsidR="003E1436" w:rsidRDefault="005828AB">
      <w:pPr>
        <w:ind w:firstLineChars="196" w:firstLine="412"/>
        <w:rPr>
          <w:rFonts w:ascii="宋体" w:hAnsi="宋体"/>
          <w:szCs w:val="21"/>
        </w:rPr>
      </w:pPr>
      <w:r>
        <w:rPr>
          <w:rFonts w:ascii="宋体" w:hAnsi="宋体" w:hint="eastAsia"/>
          <w:szCs w:val="21"/>
        </w:rPr>
        <w:t>57.1</w:t>
      </w:r>
      <w:r>
        <w:rPr>
          <w:rFonts w:ascii="宋体" w:hAnsi="宋体" w:hint="eastAsia"/>
          <w:szCs w:val="21"/>
        </w:rPr>
        <w:t>先与质疑供应商进行沟通，以消除因误解或对采购规则和程序的不了解而引起的质疑。对沟通情况满意的，供应商撤回质疑，质疑处理程序终止。</w:t>
      </w:r>
    </w:p>
    <w:p w:rsidR="003E1436" w:rsidRDefault="005828AB">
      <w:pPr>
        <w:ind w:firstLineChars="196" w:firstLine="412"/>
        <w:rPr>
          <w:rFonts w:ascii="宋体" w:hAnsi="宋体"/>
          <w:szCs w:val="21"/>
        </w:rPr>
      </w:pPr>
      <w:r>
        <w:rPr>
          <w:rFonts w:ascii="宋体" w:hAnsi="宋体" w:hint="eastAsia"/>
          <w:szCs w:val="21"/>
        </w:rPr>
        <w:t>57.2</w:t>
      </w:r>
      <w:r>
        <w:rPr>
          <w:rFonts w:ascii="宋体" w:hAnsi="宋体" w:hint="eastAsia"/>
          <w:szCs w:val="21"/>
        </w:rPr>
        <w:t>处理质疑一般进行书面审查；必要时听取各方当事人的陈述和申辩、进行相关调查；组织原评标委员会或谈判小组进行复议。</w:t>
      </w:r>
    </w:p>
    <w:p w:rsidR="003E1436" w:rsidRDefault="005828AB">
      <w:pPr>
        <w:ind w:firstLineChars="196" w:firstLine="412"/>
        <w:rPr>
          <w:rFonts w:ascii="宋体" w:hAnsi="宋体"/>
          <w:szCs w:val="21"/>
        </w:rPr>
      </w:pPr>
      <w:r>
        <w:rPr>
          <w:rFonts w:ascii="宋体" w:hAnsi="宋体" w:hint="eastAsia"/>
          <w:szCs w:val="21"/>
        </w:rPr>
        <w:t>57.3</w:t>
      </w:r>
      <w:r>
        <w:rPr>
          <w:rFonts w:ascii="宋体" w:hAnsi="宋体" w:hint="eastAsia"/>
          <w:szCs w:val="21"/>
        </w:rPr>
        <w:t>在质疑处理期间，</w:t>
      </w:r>
      <w:r w:rsidR="00A86BBB">
        <w:rPr>
          <w:rFonts w:ascii="宋体" w:hAnsi="宋体" w:hint="eastAsia"/>
          <w:szCs w:val="21"/>
        </w:rPr>
        <w:t>北京大学深圳研究生院</w:t>
      </w:r>
      <w:r>
        <w:rPr>
          <w:rFonts w:ascii="宋体" w:hAnsi="宋体" w:hint="eastAsia"/>
          <w:szCs w:val="21"/>
        </w:rPr>
        <w:t>视情形决定暂停采购活动。</w:t>
      </w:r>
    </w:p>
    <w:p w:rsidR="003E1436" w:rsidRDefault="005828AB">
      <w:pPr>
        <w:ind w:firstLineChars="196" w:firstLine="412"/>
        <w:rPr>
          <w:rFonts w:ascii="宋体" w:hAnsi="宋体"/>
          <w:szCs w:val="21"/>
        </w:rPr>
      </w:pPr>
      <w:r>
        <w:rPr>
          <w:rFonts w:ascii="宋体" w:hAnsi="宋体" w:hint="eastAsia"/>
          <w:szCs w:val="21"/>
        </w:rPr>
        <w:t>57.4</w:t>
      </w:r>
      <w:r w:rsidR="00A86BBB">
        <w:rPr>
          <w:rFonts w:ascii="宋体" w:hAnsi="宋体" w:hint="eastAsia"/>
          <w:szCs w:val="21"/>
        </w:rPr>
        <w:t>北京大学深圳研究生院</w:t>
      </w:r>
      <w:r>
        <w:rPr>
          <w:rFonts w:ascii="宋体" w:hAnsi="宋体" w:hint="eastAsia"/>
          <w:szCs w:val="21"/>
        </w:rPr>
        <w:t>原则上在质疑受理之日起十个工作日内书面答复质疑供应商。答复函以直接领取、传真或邮寄方式送达。</w:t>
      </w:r>
    </w:p>
    <w:p w:rsidR="003E1436" w:rsidRDefault="005828AB">
      <w:pPr>
        <w:ind w:firstLineChars="196" w:firstLine="412"/>
        <w:rPr>
          <w:rFonts w:ascii="宋体" w:hAnsi="宋体"/>
          <w:color w:val="FF0000"/>
          <w:szCs w:val="21"/>
        </w:rPr>
      </w:pPr>
      <w:r>
        <w:rPr>
          <w:rFonts w:ascii="宋体" w:hAnsi="宋体" w:hint="eastAsia"/>
          <w:szCs w:val="21"/>
        </w:rPr>
        <w:t>57.5</w:t>
      </w:r>
      <w:r>
        <w:rPr>
          <w:rFonts w:ascii="宋体" w:hAnsi="宋体" w:hint="eastAsia"/>
          <w:szCs w:val="21"/>
        </w:rPr>
        <w:t>供应商向</w:t>
      </w:r>
      <w:r w:rsidR="00A86BBB">
        <w:rPr>
          <w:rFonts w:ascii="宋体" w:hAnsi="宋体" w:hint="eastAsia"/>
          <w:szCs w:val="21"/>
        </w:rPr>
        <w:t>北京大学深圳研究生院</w:t>
      </w:r>
      <w:r>
        <w:rPr>
          <w:rFonts w:ascii="宋体" w:hAnsi="宋体" w:hint="eastAsia"/>
          <w:szCs w:val="21"/>
        </w:rPr>
        <w:t>提出质疑后，在质疑处理期限内，不得同时向其他方面提起同一质疑。质疑供应商如已就同一事项提起投诉或诉讼的，质疑程序终止。</w:t>
      </w:r>
    </w:p>
    <w:p w:rsidR="003E1436" w:rsidRDefault="005828AB">
      <w:pPr>
        <w:spacing w:line="360" w:lineRule="auto"/>
        <w:rPr>
          <w:rFonts w:ascii="黑体" w:eastAsia="黑体" w:hAnsi="宋体"/>
          <w:sz w:val="24"/>
        </w:rPr>
      </w:pPr>
      <w:r>
        <w:rPr>
          <w:rFonts w:ascii="黑体" w:eastAsia="黑体" w:hAnsi="宋体" w:hint="eastAsia"/>
          <w:sz w:val="24"/>
        </w:rPr>
        <w:t>58.相关责任与义务</w:t>
      </w:r>
    </w:p>
    <w:p w:rsidR="003E1436" w:rsidRDefault="005828AB">
      <w:pPr>
        <w:ind w:firstLineChars="196" w:firstLine="412"/>
        <w:rPr>
          <w:rFonts w:ascii="宋体" w:hAnsi="宋体"/>
          <w:szCs w:val="21"/>
        </w:rPr>
      </w:pPr>
      <w:r>
        <w:rPr>
          <w:rFonts w:ascii="宋体" w:hAnsi="宋体" w:hint="eastAsia"/>
          <w:szCs w:val="21"/>
        </w:rPr>
        <w:t>58.1</w:t>
      </w:r>
      <w:r>
        <w:rPr>
          <w:rFonts w:ascii="宋体" w:hAnsi="宋体" w:hint="eastAsia"/>
          <w:szCs w:val="21"/>
        </w:rPr>
        <w:t>采购单位、评标专家和相关供应商等当事人应积极配合</w:t>
      </w:r>
      <w:r w:rsidR="00A86BBB">
        <w:rPr>
          <w:rFonts w:ascii="宋体" w:hAnsi="宋体" w:hint="eastAsia"/>
          <w:szCs w:val="21"/>
        </w:rPr>
        <w:t>北京大学深圳研究生院</w:t>
      </w:r>
      <w:r>
        <w:rPr>
          <w:rFonts w:ascii="宋体" w:hAnsi="宋体" w:hint="eastAsia"/>
          <w:szCs w:val="21"/>
        </w:rPr>
        <w:t>进</w:t>
      </w:r>
      <w:r>
        <w:rPr>
          <w:rFonts w:ascii="宋体" w:hAnsi="宋体" w:hint="eastAsia"/>
          <w:szCs w:val="21"/>
        </w:rPr>
        <w:lastRenderedPageBreak/>
        <w:t>行质疑调查，如实反映情况，及时提供证明材料。</w:t>
      </w:r>
    </w:p>
    <w:p w:rsidR="003E1436" w:rsidRDefault="005828AB">
      <w:pPr>
        <w:ind w:firstLineChars="196" w:firstLine="412"/>
        <w:rPr>
          <w:rFonts w:ascii="宋体" w:hAnsi="宋体"/>
          <w:szCs w:val="21"/>
        </w:rPr>
      </w:pPr>
      <w:r>
        <w:rPr>
          <w:rFonts w:ascii="宋体" w:hAnsi="宋体" w:hint="eastAsia"/>
          <w:szCs w:val="21"/>
        </w:rPr>
        <w:t>58.2</w:t>
      </w:r>
      <w:r>
        <w:rPr>
          <w:rFonts w:ascii="宋体" w:hAnsi="宋体" w:hint="eastAsia"/>
          <w:szCs w:val="21"/>
        </w:rPr>
        <w:t>质疑供应商有下列情形之一的，属于虚假、恶意质疑，</w:t>
      </w:r>
      <w:r w:rsidR="00A86BBB">
        <w:rPr>
          <w:rFonts w:ascii="宋体" w:hAnsi="宋体" w:hint="eastAsia"/>
          <w:szCs w:val="21"/>
        </w:rPr>
        <w:t>北京大学深圳研究生院</w:t>
      </w:r>
      <w:r>
        <w:rPr>
          <w:rFonts w:ascii="宋体" w:hAnsi="宋体" w:hint="eastAsia"/>
          <w:szCs w:val="21"/>
        </w:rPr>
        <w:t>将该供应商列入不良行为名单并在网上公布，并视情节提请深圳大学采购监督管理部门给予一定年限内禁止参与政府采购活动资格或其他处罚：</w:t>
      </w:r>
    </w:p>
    <w:p w:rsidR="003E1436" w:rsidRDefault="005828AB">
      <w:pPr>
        <w:ind w:firstLineChars="196" w:firstLine="412"/>
        <w:rPr>
          <w:rFonts w:ascii="宋体" w:hAnsi="宋体"/>
          <w:szCs w:val="21"/>
        </w:rPr>
      </w:pPr>
      <w:r>
        <w:rPr>
          <w:rFonts w:ascii="宋体" w:hAnsi="宋体" w:hint="eastAsia"/>
          <w:szCs w:val="21"/>
        </w:rPr>
        <w:t>58.2.1</w:t>
      </w:r>
      <w:r>
        <w:rPr>
          <w:rFonts w:ascii="宋体" w:hAnsi="宋体" w:hint="eastAsia"/>
          <w:szCs w:val="21"/>
        </w:rPr>
        <w:t>捏造事实或提供虚假证明材料的；</w:t>
      </w:r>
    </w:p>
    <w:p w:rsidR="003E1436" w:rsidRDefault="005828AB">
      <w:pPr>
        <w:ind w:firstLineChars="196" w:firstLine="412"/>
        <w:rPr>
          <w:rFonts w:ascii="宋体" w:hAnsi="宋体"/>
          <w:szCs w:val="21"/>
        </w:rPr>
      </w:pPr>
      <w:r>
        <w:rPr>
          <w:rFonts w:ascii="宋体" w:hAnsi="宋体" w:hint="eastAsia"/>
          <w:szCs w:val="21"/>
        </w:rPr>
        <w:t>58.2.2</w:t>
      </w:r>
      <w:r>
        <w:rPr>
          <w:rFonts w:ascii="宋体" w:hAnsi="宋体" w:hint="eastAsia"/>
          <w:szCs w:val="21"/>
        </w:rPr>
        <w:t>假冒他人名义进行质疑的；</w:t>
      </w:r>
    </w:p>
    <w:p w:rsidR="003E1436" w:rsidRDefault="005828AB" w:rsidP="00A86BBB">
      <w:pPr>
        <w:ind w:firstLineChars="196" w:firstLine="412"/>
      </w:pPr>
      <w:r>
        <w:rPr>
          <w:rFonts w:ascii="宋体" w:hAnsi="宋体" w:hint="eastAsia"/>
          <w:szCs w:val="21"/>
        </w:rPr>
        <w:t>58.2.3</w:t>
      </w:r>
      <w:r>
        <w:rPr>
          <w:rFonts w:ascii="宋体" w:hAnsi="宋体" w:hint="eastAsia"/>
          <w:szCs w:val="21"/>
        </w:rPr>
        <w:t>拒不配合进行有关调查、情节严重的。</w:t>
      </w:r>
    </w:p>
    <w:sectPr w:rsidR="003E1436" w:rsidSect="00940A03">
      <w:headerReference w:type="default" r:id="rId9"/>
      <w:footerReference w:type="even" r:id="rId10"/>
      <w:footerReference w:type="default" r:id="rId11"/>
      <w:headerReference w:type="first" r:id="rId12"/>
      <w:pgSz w:w="11907" w:h="16840"/>
      <w:pgMar w:top="1440" w:right="1797" w:bottom="1440" w:left="1797" w:header="851" w:footer="992" w:gutter="0"/>
      <w:cols w:space="425"/>
      <w:titlePg/>
      <w:docGrid w:type="lines"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E24" w:rsidRDefault="00625E24">
      <w:r>
        <w:separator/>
      </w:r>
    </w:p>
  </w:endnote>
  <w:endnote w:type="continuationSeparator" w:id="0">
    <w:p w:rsidR="00625E24" w:rsidRDefault="0062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隶书">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fixed"/>
    <w:sig w:usb0="00000000" w:usb1="080E0000" w:usb2="00000010" w:usb3="00000000" w:csb0="00040000" w:csb1="00000000"/>
  </w:font>
  <w:font w:name="长城仿宋">
    <w:altName w:val="仿宋"/>
    <w:charset w:val="86"/>
    <w:family w:val="modern"/>
    <w:pitch w:val="default"/>
    <w:sig w:usb0="00000000" w:usb1="00000000" w:usb2="00000010" w:usb3="00000000" w:csb0="00040000"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文鼎粗黑">
    <w:altName w:val="黑体"/>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Arial (W1)">
    <w:altName w:val="Arial"/>
    <w:charset w:val="00"/>
    <w:family w:val="auto"/>
    <w:pitch w:val="default"/>
    <w:sig w:usb0="00000000" w:usb1="0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sig w:usb0="00000000" w:usb1="00000000" w:usb2="00000000" w:usb3="00000000" w:csb0="00040001" w:csb1="00000000"/>
  </w:font>
  <w:font w:name="??">
    <w:altName w:val="Times New Roman"/>
    <w:charset w:val="00"/>
    <w:family w:val="auto"/>
    <w:pitch w:val="default"/>
    <w:sig w:usb0="00000000" w:usb1="00000000" w:usb2="00000000" w:usb3="00000000" w:csb0="00040001" w:csb1="00000000"/>
  </w:font>
  <w:font w:name="汉仪细等线简">
    <w:altName w:val="宋体"/>
    <w:charset w:val="86"/>
    <w:family w:val="auto"/>
    <w:pitch w:val="default"/>
    <w:sig w:usb0="00000000" w:usb1="00000000" w:usb2="00000012" w:usb3="00000000" w:csb0="00040000" w:csb1="00000000"/>
  </w:font>
  <w:font w:name="H Yb 2gj">
    <w:altName w:val="黑体"/>
    <w:charset w:val="86"/>
    <w:family w:val="auto"/>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DE" w:rsidRDefault="00C84BDE">
    <w:pPr>
      <w:pStyle w:val="af4"/>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C84BDE" w:rsidRDefault="00C84BD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DE" w:rsidRDefault="00C84BDE">
    <w:pPr>
      <w:pStyle w:val="af4"/>
      <w:framePr w:wrap="around" w:vAnchor="text" w:hAnchor="margin" w:xAlign="center" w:y="1"/>
      <w:rPr>
        <w:rStyle w:val="af9"/>
      </w:rPr>
    </w:pPr>
    <w:r>
      <w:t xml:space="preserve">- </w:t>
    </w:r>
    <w:r>
      <w:fldChar w:fldCharType="begin"/>
    </w:r>
    <w:r>
      <w:instrText xml:space="preserve"> PAGE </w:instrText>
    </w:r>
    <w:r>
      <w:fldChar w:fldCharType="separate"/>
    </w:r>
    <w:r w:rsidR="00A87B8B">
      <w:rPr>
        <w:noProof/>
      </w:rPr>
      <w:t>11</w:t>
    </w:r>
    <w:r>
      <w:fldChar w:fldCharType="end"/>
    </w:r>
    <w:r>
      <w:t xml:space="preserve"> -</w:t>
    </w:r>
  </w:p>
  <w:p w:rsidR="00C84BDE" w:rsidRDefault="00C84BD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E24" w:rsidRDefault="00625E24">
      <w:r>
        <w:separator/>
      </w:r>
    </w:p>
  </w:footnote>
  <w:footnote w:type="continuationSeparator" w:id="0">
    <w:p w:rsidR="00625E24" w:rsidRDefault="00625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DE" w:rsidRDefault="00C84BDE">
    <w:pPr>
      <w:pStyle w:val="af5"/>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DE" w:rsidRPr="00B34667" w:rsidRDefault="00C84BDE" w:rsidP="00B34667">
    <w:pPr>
      <w:pStyle w:val="af5"/>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41"/>
      <w:lvlText w:val="%1."/>
      <w:lvlJc w:val="left"/>
      <w:pPr>
        <w:tabs>
          <w:tab w:val="left" w:pos="2040"/>
        </w:tabs>
        <w:ind w:leftChars="800" w:left="2040" w:hangingChars="200" w:hanging="360"/>
      </w:pPr>
    </w:lvl>
  </w:abstractNum>
  <w:abstractNum w:abstractNumId="1"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2" w15:restartNumberingAfterBreak="0">
    <w:nsid w:val="09F81FD3"/>
    <w:multiLevelType w:val="multilevel"/>
    <w:tmpl w:val="09F81FD3"/>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D2C70D5"/>
    <w:multiLevelType w:val="hybridMultilevel"/>
    <w:tmpl w:val="5D9CBBE2"/>
    <w:lvl w:ilvl="0" w:tplc="58A42846">
      <w:start w:val="1"/>
      <w:numFmt w:val="decimal"/>
      <w:lvlText w:val="%1."/>
      <w:lvlJc w:val="left"/>
      <w:pPr>
        <w:ind w:left="1160" w:hanging="36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4" w15:restartNumberingAfterBreak="0">
    <w:nsid w:val="12503483"/>
    <w:multiLevelType w:val="multilevel"/>
    <w:tmpl w:val="12503483"/>
    <w:lvl w:ilvl="0">
      <w:start w:val="1"/>
      <w:numFmt w:val="bullet"/>
      <w:pStyle w:val="a0"/>
      <w:lvlText w:val=""/>
      <w:lvlJc w:val="left"/>
      <w:pPr>
        <w:tabs>
          <w:tab w:val="left" w:pos="420"/>
        </w:tabs>
        <w:ind w:left="420" w:hanging="420"/>
      </w:pPr>
      <w:rPr>
        <w:rFonts w:ascii="Wingdings" w:hAnsi="Wingdings" w:hint="default"/>
      </w:rPr>
    </w:lvl>
    <w:lvl w:ilvl="1">
      <w:start w:val="1"/>
      <w:numFmt w:val="bullet"/>
      <w:pStyle w:val="a1"/>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15:restartNumberingAfterBreak="0">
    <w:nsid w:val="160D20D0"/>
    <w:multiLevelType w:val="multilevel"/>
    <w:tmpl w:val="160D20D0"/>
    <w:lvl w:ilvl="0">
      <w:start w:val="1"/>
      <w:numFmt w:val="bullet"/>
      <w:pStyle w:val="RFItextfrom3rdLevel"/>
      <w:lvlText w:val=""/>
      <w:lvlJc w:val="left"/>
      <w:pPr>
        <w:tabs>
          <w:tab w:val="left" w:pos="840"/>
        </w:tabs>
        <w:ind w:left="840" w:hanging="420"/>
      </w:pPr>
      <w:rPr>
        <w:rFonts w:ascii="Wingdings" w:hAnsi="Wingdings" w:hint="default"/>
      </w:rPr>
    </w:lvl>
    <w:lvl w:ilvl="1">
      <w:start w:val="1"/>
      <w:numFmt w:val="bullet"/>
      <w:pStyle w:val="a2"/>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6" w15:restartNumberingAfterBreak="0">
    <w:nsid w:val="245B693B"/>
    <w:multiLevelType w:val="multilevel"/>
    <w:tmpl w:val="245B693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CA44DEA"/>
    <w:multiLevelType w:val="multilevel"/>
    <w:tmpl w:val="2CA44DEA"/>
    <w:lvl w:ilvl="0">
      <w:start w:val="1"/>
      <w:numFmt w:val="decimal"/>
      <w:lvlText w:val="（%1）"/>
      <w:lvlJc w:val="left"/>
      <w:pPr>
        <w:ind w:left="842" w:hanging="420"/>
      </w:pPr>
      <w:rPr>
        <w:rFonts w:hint="eastAsia"/>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8" w15:restartNumberingAfterBreak="0">
    <w:nsid w:val="2F395B7B"/>
    <w:multiLevelType w:val="multilevel"/>
    <w:tmpl w:val="2F395B7B"/>
    <w:lvl w:ilvl="0">
      <w:start w:val="1"/>
      <w:numFmt w:val="bullet"/>
      <w:pStyle w:val="1"/>
      <w:lvlText w:val=""/>
      <w:lvlJc w:val="left"/>
      <w:pPr>
        <w:tabs>
          <w:tab w:val="left" w:pos="360"/>
        </w:tabs>
        <w:ind w:left="360" w:hanging="360"/>
      </w:pPr>
      <w:rPr>
        <w:rFonts w:ascii="Symbol" w:hAnsi="Symbol" w:hint="default"/>
      </w:rPr>
    </w:lvl>
    <w:lvl w:ilvl="1">
      <w:start w:val="1"/>
      <w:numFmt w:val="bullet"/>
      <w:lvlText w:val=""/>
      <w:lvlJc w:val="left"/>
      <w:pPr>
        <w:tabs>
          <w:tab w:val="left" w:pos="1140"/>
        </w:tabs>
        <w:ind w:left="1140" w:hanging="42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9" w15:restartNumberingAfterBreak="0">
    <w:nsid w:val="357C0183"/>
    <w:multiLevelType w:val="hybridMultilevel"/>
    <w:tmpl w:val="5AD2AA80"/>
    <w:lvl w:ilvl="0" w:tplc="04090019">
      <w:start w:val="1"/>
      <w:numFmt w:val="lowerLetter"/>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0" w15:restartNumberingAfterBreak="0">
    <w:nsid w:val="492A045B"/>
    <w:multiLevelType w:val="multilevel"/>
    <w:tmpl w:val="492A045B"/>
    <w:lvl w:ilvl="0">
      <w:start w:val="1"/>
      <w:numFmt w:val="decimal"/>
      <w:lvlText w:val="%1."/>
      <w:lvlJc w:val="left"/>
      <w:pPr>
        <w:tabs>
          <w:tab w:val="left" w:pos="420"/>
        </w:tabs>
        <w:ind w:left="420" w:hanging="420"/>
      </w:pPr>
    </w:lvl>
    <w:lvl w:ilvl="1">
      <w:start w:val="1"/>
      <w:numFmt w:val="decimal"/>
      <w:lvlText w:val="%2)"/>
      <w:lvlJc w:val="left"/>
      <w:pPr>
        <w:tabs>
          <w:tab w:val="left" w:pos="780"/>
        </w:tabs>
        <w:ind w:left="780" w:hanging="360"/>
      </w:pPr>
      <w:rPr>
        <w:rFonts w:ascii="宋体" w:eastAsia="宋体" w:hAnsi="宋体" w:cs="宋体"/>
        <w:color w:val="auto"/>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4CE06568"/>
    <w:multiLevelType w:val="multilevel"/>
    <w:tmpl w:val="2CA44DEA"/>
    <w:lvl w:ilvl="0">
      <w:start w:val="1"/>
      <w:numFmt w:val="decimal"/>
      <w:lvlText w:val="（%1）"/>
      <w:lvlJc w:val="left"/>
      <w:pPr>
        <w:ind w:left="842" w:hanging="420"/>
      </w:pPr>
      <w:rPr>
        <w:rFonts w:hint="eastAsia"/>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12" w15:restartNumberingAfterBreak="0">
    <w:nsid w:val="58B85A79"/>
    <w:multiLevelType w:val="hybridMultilevel"/>
    <w:tmpl w:val="5C76B096"/>
    <w:lvl w:ilvl="0" w:tplc="04090019">
      <w:start w:val="1"/>
      <w:numFmt w:val="lowerLetter"/>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59CF4CC0"/>
    <w:multiLevelType w:val="singleLevel"/>
    <w:tmpl w:val="59CF4CC0"/>
    <w:lvl w:ilvl="0">
      <w:start w:val="1"/>
      <w:numFmt w:val="decimal"/>
      <w:suff w:val="nothing"/>
      <w:lvlText w:val="%1."/>
      <w:lvlJc w:val="left"/>
    </w:lvl>
  </w:abstractNum>
  <w:abstractNum w:abstractNumId="14" w15:restartNumberingAfterBreak="0">
    <w:nsid w:val="5C240937"/>
    <w:multiLevelType w:val="hybridMultilevel"/>
    <w:tmpl w:val="CFB01F4A"/>
    <w:lvl w:ilvl="0" w:tplc="FBAA53CA">
      <w:start w:val="1"/>
      <w:numFmt w:val="decimal"/>
      <w:lvlText w:val="（%1）"/>
      <w:lvlJc w:val="left"/>
      <w:pPr>
        <w:ind w:left="1142" w:hanging="7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5" w15:restartNumberingAfterBreak="0">
    <w:nsid w:val="5D34534C"/>
    <w:multiLevelType w:val="hybridMultilevel"/>
    <w:tmpl w:val="BC12A6CA"/>
    <w:lvl w:ilvl="0" w:tplc="408A688A">
      <w:start w:val="1"/>
      <w:numFmt w:val="decimalEnclosedCircle"/>
      <w:lvlText w:val="%1"/>
      <w:lvlJc w:val="left"/>
      <w:pPr>
        <w:ind w:left="420" w:hanging="420"/>
      </w:pPr>
      <w:rPr>
        <w:rFonts w:hint="default"/>
        <w:b w:val="0"/>
      </w:rPr>
    </w:lvl>
    <w:lvl w:ilvl="1" w:tplc="408A688A">
      <w:start w:val="1"/>
      <w:numFmt w:val="decimalEnclosedCircle"/>
      <w:lvlText w:val="%2"/>
      <w:lvlJc w:val="left"/>
      <w:pPr>
        <w:ind w:left="840" w:hanging="420"/>
      </w:pPr>
      <w:rPr>
        <w:rFonts w:hint="default"/>
        <w:b w:val="0"/>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6ED5FCF"/>
    <w:multiLevelType w:val="multilevel"/>
    <w:tmpl w:val="66ED5FC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691E7940"/>
    <w:multiLevelType w:val="hybridMultilevel"/>
    <w:tmpl w:val="5AD2AA80"/>
    <w:lvl w:ilvl="0" w:tplc="04090019">
      <w:start w:val="1"/>
      <w:numFmt w:val="lowerLetter"/>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8" w15:restartNumberingAfterBreak="0">
    <w:nsid w:val="74F64253"/>
    <w:multiLevelType w:val="hybridMultilevel"/>
    <w:tmpl w:val="4F3AE760"/>
    <w:lvl w:ilvl="0" w:tplc="04090019">
      <w:start w:val="1"/>
      <w:numFmt w:val="lowerLetter"/>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9" w15:restartNumberingAfterBreak="0">
    <w:nsid w:val="784409AE"/>
    <w:multiLevelType w:val="hybridMultilevel"/>
    <w:tmpl w:val="F526767C"/>
    <w:lvl w:ilvl="0" w:tplc="408A688A">
      <w:start w:val="1"/>
      <w:numFmt w:val="decimalEnclosedCircle"/>
      <w:lvlText w:val="%1"/>
      <w:lvlJc w:val="left"/>
      <w:pPr>
        <w:ind w:left="842" w:hanging="420"/>
      </w:pPr>
      <w:rPr>
        <w:rFonts w:hint="default"/>
        <w:b w:val="0"/>
      </w:rPr>
    </w:lvl>
    <w:lvl w:ilvl="1" w:tplc="04090019">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0" w15:restartNumberingAfterBreak="0">
    <w:nsid w:val="7AEF7716"/>
    <w:multiLevelType w:val="multilevel"/>
    <w:tmpl w:val="7AEF7716"/>
    <w:lvl w:ilvl="0">
      <w:start w:val="1"/>
      <w:numFmt w:val="chineseCountingThousand"/>
      <w:pStyle w:val="3"/>
      <w:lvlText w:val="%1"/>
      <w:lvlJc w:val="left"/>
      <w:pPr>
        <w:tabs>
          <w:tab w:val="left" w:pos="1290"/>
        </w:tabs>
        <w:ind w:left="630" w:hanging="420"/>
      </w:pPr>
      <w:rPr>
        <w:rFonts w:hint="eastAsia"/>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7F541110"/>
    <w:multiLevelType w:val="hybridMultilevel"/>
    <w:tmpl w:val="784A1382"/>
    <w:lvl w:ilvl="0" w:tplc="408A688A">
      <w:start w:val="1"/>
      <w:numFmt w:val="decimalEnclosedCircle"/>
      <w:lvlText w:val="%1"/>
      <w:lvlJc w:val="left"/>
      <w:pPr>
        <w:ind w:left="840" w:hanging="420"/>
      </w:pPr>
      <w:rPr>
        <w:rFonts w:hint="default"/>
        <w:b w:val="0"/>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5"/>
  </w:num>
  <w:num w:numId="4">
    <w:abstractNumId w:val="4"/>
  </w:num>
  <w:num w:numId="5">
    <w:abstractNumId w:val="20"/>
  </w:num>
  <w:num w:numId="6">
    <w:abstractNumId w:val="8"/>
  </w:num>
  <w:num w:numId="7">
    <w:abstractNumId w:val="10"/>
  </w:num>
  <w:num w:numId="8">
    <w:abstractNumId w:val="2"/>
  </w:num>
  <w:num w:numId="9">
    <w:abstractNumId w:val="13"/>
  </w:num>
  <w:num w:numId="10">
    <w:abstractNumId w:val="16"/>
  </w:num>
  <w:num w:numId="11">
    <w:abstractNumId w:val="6"/>
  </w:num>
  <w:num w:numId="12">
    <w:abstractNumId w:val="3"/>
  </w:num>
  <w:num w:numId="13">
    <w:abstractNumId w:val="7"/>
  </w:num>
  <w:num w:numId="14">
    <w:abstractNumId w:val="15"/>
  </w:num>
  <w:num w:numId="15">
    <w:abstractNumId w:val="19"/>
  </w:num>
  <w:num w:numId="16">
    <w:abstractNumId w:val="14"/>
  </w:num>
  <w:num w:numId="17">
    <w:abstractNumId w:val="21"/>
  </w:num>
  <w:num w:numId="18">
    <w:abstractNumId w:val="12"/>
  </w:num>
  <w:num w:numId="19">
    <w:abstractNumId w:val="11"/>
  </w:num>
  <w:num w:numId="20">
    <w:abstractNumId w:val="18"/>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03A9"/>
    <w:rsid w:val="00005B39"/>
    <w:rsid w:val="00013532"/>
    <w:rsid w:val="00023B14"/>
    <w:rsid w:val="00024DF7"/>
    <w:rsid w:val="0003110B"/>
    <w:rsid w:val="00042596"/>
    <w:rsid w:val="000473A7"/>
    <w:rsid w:val="00052CCA"/>
    <w:rsid w:val="0005721D"/>
    <w:rsid w:val="000606D8"/>
    <w:rsid w:val="00062B0F"/>
    <w:rsid w:val="00067076"/>
    <w:rsid w:val="000673E7"/>
    <w:rsid w:val="000736F4"/>
    <w:rsid w:val="00076BF8"/>
    <w:rsid w:val="00081495"/>
    <w:rsid w:val="00086CF7"/>
    <w:rsid w:val="00094A5D"/>
    <w:rsid w:val="000A2A96"/>
    <w:rsid w:val="000B036F"/>
    <w:rsid w:val="000C21C0"/>
    <w:rsid w:val="000C442D"/>
    <w:rsid w:val="000D7969"/>
    <w:rsid w:val="000F3768"/>
    <w:rsid w:val="000F6F75"/>
    <w:rsid w:val="0010431D"/>
    <w:rsid w:val="00111F24"/>
    <w:rsid w:val="00135346"/>
    <w:rsid w:val="00144CC3"/>
    <w:rsid w:val="00160CCD"/>
    <w:rsid w:val="001869D7"/>
    <w:rsid w:val="00195A85"/>
    <w:rsid w:val="001A452D"/>
    <w:rsid w:val="001A7C5E"/>
    <w:rsid w:val="001A7EE6"/>
    <w:rsid w:val="001C09A2"/>
    <w:rsid w:val="001D29B6"/>
    <w:rsid w:val="001D7C12"/>
    <w:rsid w:val="001E61F8"/>
    <w:rsid w:val="001F5733"/>
    <w:rsid w:val="001F5E0D"/>
    <w:rsid w:val="001F7C2B"/>
    <w:rsid w:val="00237914"/>
    <w:rsid w:val="0024303A"/>
    <w:rsid w:val="0024305E"/>
    <w:rsid w:val="0025082F"/>
    <w:rsid w:val="00262B19"/>
    <w:rsid w:val="00274246"/>
    <w:rsid w:val="00277CB9"/>
    <w:rsid w:val="00281C6E"/>
    <w:rsid w:val="00282A21"/>
    <w:rsid w:val="002944C3"/>
    <w:rsid w:val="00296D75"/>
    <w:rsid w:val="002A591D"/>
    <w:rsid w:val="002A73EC"/>
    <w:rsid w:val="002B1192"/>
    <w:rsid w:val="002B6DF4"/>
    <w:rsid w:val="002C21B1"/>
    <w:rsid w:val="002C6056"/>
    <w:rsid w:val="002D000D"/>
    <w:rsid w:val="002D327A"/>
    <w:rsid w:val="002E656D"/>
    <w:rsid w:val="0030253F"/>
    <w:rsid w:val="00303DF9"/>
    <w:rsid w:val="0030402F"/>
    <w:rsid w:val="00304B55"/>
    <w:rsid w:val="00310586"/>
    <w:rsid w:val="00310A88"/>
    <w:rsid w:val="00313164"/>
    <w:rsid w:val="00316421"/>
    <w:rsid w:val="00333EA4"/>
    <w:rsid w:val="0034044F"/>
    <w:rsid w:val="00344490"/>
    <w:rsid w:val="0036186A"/>
    <w:rsid w:val="00361895"/>
    <w:rsid w:val="003737A7"/>
    <w:rsid w:val="003762CA"/>
    <w:rsid w:val="00381815"/>
    <w:rsid w:val="0038224E"/>
    <w:rsid w:val="0038618D"/>
    <w:rsid w:val="00387678"/>
    <w:rsid w:val="0039545B"/>
    <w:rsid w:val="003A2EB7"/>
    <w:rsid w:val="003B1A60"/>
    <w:rsid w:val="003B1BF6"/>
    <w:rsid w:val="003B4C37"/>
    <w:rsid w:val="003D5E7F"/>
    <w:rsid w:val="003D6BDB"/>
    <w:rsid w:val="003D7290"/>
    <w:rsid w:val="003D77D0"/>
    <w:rsid w:val="003E1436"/>
    <w:rsid w:val="003E6D96"/>
    <w:rsid w:val="003E6DFD"/>
    <w:rsid w:val="003F664A"/>
    <w:rsid w:val="00401AF2"/>
    <w:rsid w:val="00406A6A"/>
    <w:rsid w:val="004142C5"/>
    <w:rsid w:val="00414532"/>
    <w:rsid w:val="00436599"/>
    <w:rsid w:val="00443AED"/>
    <w:rsid w:val="00443CF9"/>
    <w:rsid w:val="0044416C"/>
    <w:rsid w:val="0044650B"/>
    <w:rsid w:val="00455AA2"/>
    <w:rsid w:val="00461E42"/>
    <w:rsid w:val="00466EE7"/>
    <w:rsid w:val="00470054"/>
    <w:rsid w:val="0047363F"/>
    <w:rsid w:val="00476C13"/>
    <w:rsid w:val="0048068F"/>
    <w:rsid w:val="00482C1E"/>
    <w:rsid w:val="00483671"/>
    <w:rsid w:val="004A653A"/>
    <w:rsid w:val="004B3247"/>
    <w:rsid w:val="004B6CE8"/>
    <w:rsid w:val="004C044A"/>
    <w:rsid w:val="004C3A2E"/>
    <w:rsid w:val="004C5923"/>
    <w:rsid w:val="004D04DF"/>
    <w:rsid w:val="004D3787"/>
    <w:rsid w:val="004E01F7"/>
    <w:rsid w:val="004E55A7"/>
    <w:rsid w:val="004F0C0E"/>
    <w:rsid w:val="00506D3A"/>
    <w:rsid w:val="0052123F"/>
    <w:rsid w:val="0052234F"/>
    <w:rsid w:val="0052667E"/>
    <w:rsid w:val="005268CF"/>
    <w:rsid w:val="0053237B"/>
    <w:rsid w:val="005343B4"/>
    <w:rsid w:val="005352CB"/>
    <w:rsid w:val="00540A40"/>
    <w:rsid w:val="0054247F"/>
    <w:rsid w:val="00544FFC"/>
    <w:rsid w:val="00546183"/>
    <w:rsid w:val="00566A83"/>
    <w:rsid w:val="00572D7E"/>
    <w:rsid w:val="005776F8"/>
    <w:rsid w:val="005828AB"/>
    <w:rsid w:val="005915DB"/>
    <w:rsid w:val="00591E3F"/>
    <w:rsid w:val="00592FD2"/>
    <w:rsid w:val="005A3123"/>
    <w:rsid w:val="005A6544"/>
    <w:rsid w:val="005B49F9"/>
    <w:rsid w:val="005D5B65"/>
    <w:rsid w:val="005D7464"/>
    <w:rsid w:val="005E30F2"/>
    <w:rsid w:val="0060609A"/>
    <w:rsid w:val="00625E24"/>
    <w:rsid w:val="00627803"/>
    <w:rsid w:val="00644409"/>
    <w:rsid w:val="00670168"/>
    <w:rsid w:val="00670851"/>
    <w:rsid w:val="006807AC"/>
    <w:rsid w:val="006903CC"/>
    <w:rsid w:val="006A3114"/>
    <w:rsid w:val="006A695D"/>
    <w:rsid w:val="006A75FE"/>
    <w:rsid w:val="006B0750"/>
    <w:rsid w:val="006C0D24"/>
    <w:rsid w:val="006C6B50"/>
    <w:rsid w:val="006D2FA7"/>
    <w:rsid w:val="006E0708"/>
    <w:rsid w:val="006F2296"/>
    <w:rsid w:val="00701B72"/>
    <w:rsid w:val="007067D7"/>
    <w:rsid w:val="00707481"/>
    <w:rsid w:val="00710A4E"/>
    <w:rsid w:val="00715829"/>
    <w:rsid w:val="00720365"/>
    <w:rsid w:val="00724003"/>
    <w:rsid w:val="0072750D"/>
    <w:rsid w:val="007376A3"/>
    <w:rsid w:val="00742455"/>
    <w:rsid w:val="00752DF1"/>
    <w:rsid w:val="00756AE5"/>
    <w:rsid w:val="007704C7"/>
    <w:rsid w:val="00770E5D"/>
    <w:rsid w:val="0077588B"/>
    <w:rsid w:val="00776CF7"/>
    <w:rsid w:val="00782F39"/>
    <w:rsid w:val="00784D55"/>
    <w:rsid w:val="00790F73"/>
    <w:rsid w:val="00791CE9"/>
    <w:rsid w:val="00791D51"/>
    <w:rsid w:val="007A1334"/>
    <w:rsid w:val="007A33E9"/>
    <w:rsid w:val="007A5AF4"/>
    <w:rsid w:val="007A604D"/>
    <w:rsid w:val="007C0345"/>
    <w:rsid w:val="007C0ECB"/>
    <w:rsid w:val="007D2BD7"/>
    <w:rsid w:val="007D576B"/>
    <w:rsid w:val="007D5B61"/>
    <w:rsid w:val="007D64CB"/>
    <w:rsid w:val="007E4EFE"/>
    <w:rsid w:val="007F156F"/>
    <w:rsid w:val="00806E5A"/>
    <w:rsid w:val="008079F9"/>
    <w:rsid w:val="00810AB0"/>
    <w:rsid w:val="0082373D"/>
    <w:rsid w:val="00825D64"/>
    <w:rsid w:val="00825D94"/>
    <w:rsid w:val="00843BA2"/>
    <w:rsid w:val="00846DC0"/>
    <w:rsid w:val="00847463"/>
    <w:rsid w:val="008550E4"/>
    <w:rsid w:val="008732C7"/>
    <w:rsid w:val="008744C1"/>
    <w:rsid w:val="00883E51"/>
    <w:rsid w:val="00885980"/>
    <w:rsid w:val="008B5120"/>
    <w:rsid w:val="008D18E8"/>
    <w:rsid w:val="008D41E3"/>
    <w:rsid w:val="008E08A2"/>
    <w:rsid w:val="008F5270"/>
    <w:rsid w:val="00904086"/>
    <w:rsid w:val="00940A03"/>
    <w:rsid w:val="00973291"/>
    <w:rsid w:val="00974DE4"/>
    <w:rsid w:val="00980B6F"/>
    <w:rsid w:val="0098476F"/>
    <w:rsid w:val="0098702A"/>
    <w:rsid w:val="00995036"/>
    <w:rsid w:val="009A34C1"/>
    <w:rsid w:val="009B5267"/>
    <w:rsid w:val="009C487E"/>
    <w:rsid w:val="009C59F3"/>
    <w:rsid w:val="009C6A93"/>
    <w:rsid w:val="009D252B"/>
    <w:rsid w:val="009D25D7"/>
    <w:rsid w:val="009D57F4"/>
    <w:rsid w:val="009E3843"/>
    <w:rsid w:val="009F3015"/>
    <w:rsid w:val="009F70E1"/>
    <w:rsid w:val="00A03865"/>
    <w:rsid w:val="00A05106"/>
    <w:rsid w:val="00A12599"/>
    <w:rsid w:val="00A127CC"/>
    <w:rsid w:val="00A15239"/>
    <w:rsid w:val="00A2291B"/>
    <w:rsid w:val="00A558C7"/>
    <w:rsid w:val="00A55D13"/>
    <w:rsid w:val="00A570EF"/>
    <w:rsid w:val="00A61F65"/>
    <w:rsid w:val="00A7118A"/>
    <w:rsid w:val="00A75DDD"/>
    <w:rsid w:val="00A83D3E"/>
    <w:rsid w:val="00A8649C"/>
    <w:rsid w:val="00A86BBB"/>
    <w:rsid w:val="00A87B8B"/>
    <w:rsid w:val="00A9513A"/>
    <w:rsid w:val="00A95B01"/>
    <w:rsid w:val="00AA1967"/>
    <w:rsid w:val="00AA1AFD"/>
    <w:rsid w:val="00AA5081"/>
    <w:rsid w:val="00AA5C41"/>
    <w:rsid w:val="00AB03A9"/>
    <w:rsid w:val="00AC5844"/>
    <w:rsid w:val="00AE45A6"/>
    <w:rsid w:val="00AE6D86"/>
    <w:rsid w:val="00AF1515"/>
    <w:rsid w:val="00AF29D3"/>
    <w:rsid w:val="00B05FA3"/>
    <w:rsid w:val="00B146FD"/>
    <w:rsid w:val="00B272E3"/>
    <w:rsid w:val="00B30AFB"/>
    <w:rsid w:val="00B3175E"/>
    <w:rsid w:val="00B33B1B"/>
    <w:rsid w:val="00B34667"/>
    <w:rsid w:val="00B46356"/>
    <w:rsid w:val="00B53E53"/>
    <w:rsid w:val="00B70D5B"/>
    <w:rsid w:val="00B773E5"/>
    <w:rsid w:val="00B80B95"/>
    <w:rsid w:val="00B83028"/>
    <w:rsid w:val="00B9315D"/>
    <w:rsid w:val="00B93F32"/>
    <w:rsid w:val="00B97A3C"/>
    <w:rsid w:val="00BB094E"/>
    <w:rsid w:val="00BB6B13"/>
    <w:rsid w:val="00BB6FD7"/>
    <w:rsid w:val="00BC0E69"/>
    <w:rsid w:val="00BC3C70"/>
    <w:rsid w:val="00BC5883"/>
    <w:rsid w:val="00BC77B2"/>
    <w:rsid w:val="00BD3139"/>
    <w:rsid w:val="00BD3788"/>
    <w:rsid w:val="00BF2EB2"/>
    <w:rsid w:val="00C179C8"/>
    <w:rsid w:val="00C222FE"/>
    <w:rsid w:val="00C22634"/>
    <w:rsid w:val="00C22F95"/>
    <w:rsid w:val="00C545C3"/>
    <w:rsid w:val="00C56F12"/>
    <w:rsid w:val="00C64393"/>
    <w:rsid w:val="00C66A6E"/>
    <w:rsid w:val="00C730D8"/>
    <w:rsid w:val="00C84BDE"/>
    <w:rsid w:val="00C92BE8"/>
    <w:rsid w:val="00C95533"/>
    <w:rsid w:val="00C969A5"/>
    <w:rsid w:val="00CA5322"/>
    <w:rsid w:val="00CC06C6"/>
    <w:rsid w:val="00CC54E4"/>
    <w:rsid w:val="00CC72FA"/>
    <w:rsid w:val="00CE21CC"/>
    <w:rsid w:val="00CF2246"/>
    <w:rsid w:val="00D0607A"/>
    <w:rsid w:val="00D10121"/>
    <w:rsid w:val="00D12E89"/>
    <w:rsid w:val="00D14AB7"/>
    <w:rsid w:val="00D21D0C"/>
    <w:rsid w:val="00D3545D"/>
    <w:rsid w:val="00D458EC"/>
    <w:rsid w:val="00D50508"/>
    <w:rsid w:val="00D50D8C"/>
    <w:rsid w:val="00D51D0D"/>
    <w:rsid w:val="00D549F7"/>
    <w:rsid w:val="00D564FE"/>
    <w:rsid w:val="00D6071E"/>
    <w:rsid w:val="00D6443F"/>
    <w:rsid w:val="00D64B34"/>
    <w:rsid w:val="00D74094"/>
    <w:rsid w:val="00D848F8"/>
    <w:rsid w:val="00D92847"/>
    <w:rsid w:val="00D9462E"/>
    <w:rsid w:val="00D968AD"/>
    <w:rsid w:val="00DA106A"/>
    <w:rsid w:val="00DA7368"/>
    <w:rsid w:val="00DC2F8B"/>
    <w:rsid w:val="00DD770C"/>
    <w:rsid w:val="00DE72AE"/>
    <w:rsid w:val="00DF0612"/>
    <w:rsid w:val="00E00076"/>
    <w:rsid w:val="00E12E56"/>
    <w:rsid w:val="00E21586"/>
    <w:rsid w:val="00E3084A"/>
    <w:rsid w:val="00E37E08"/>
    <w:rsid w:val="00E52347"/>
    <w:rsid w:val="00E52A79"/>
    <w:rsid w:val="00E52D2E"/>
    <w:rsid w:val="00E578FD"/>
    <w:rsid w:val="00E63453"/>
    <w:rsid w:val="00E6519E"/>
    <w:rsid w:val="00E70156"/>
    <w:rsid w:val="00E72D34"/>
    <w:rsid w:val="00E739DA"/>
    <w:rsid w:val="00E8522F"/>
    <w:rsid w:val="00E9247B"/>
    <w:rsid w:val="00EB0EB1"/>
    <w:rsid w:val="00EB3F07"/>
    <w:rsid w:val="00EB4369"/>
    <w:rsid w:val="00EB5957"/>
    <w:rsid w:val="00EC036D"/>
    <w:rsid w:val="00EC2193"/>
    <w:rsid w:val="00EC27EE"/>
    <w:rsid w:val="00EC37B9"/>
    <w:rsid w:val="00ED3899"/>
    <w:rsid w:val="00EE0052"/>
    <w:rsid w:val="00EF48BA"/>
    <w:rsid w:val="00F04ED2"/>
    <w:rsid w:val="00F312D7"/>
    <w:rsid w:val="00F35862"/>
    <w:rsid w:val="00F402FD"/>
    <w:rsid w:val="00F4225C"/>
    <w:rsid w:val="00F53906"/>
    <w:rsid w:val="00F54419"/>
    <w:rsid w:val="00F62035"/>
    <w:rsid w:val="00F67A2C"/>
    <w:rsid w:val="00F73057"/>
    <w:rsid w:val="00F77B03"/>
    <w:rsid w:val="00F918D3"/>
    <w:rsid w:val="00FA78CD"/>
    <w:rsid w:val="00FB13A0"/>
    <w:rsid w:val="00FC57AC"/>
    <w:rsid w:val="00FE0F33"/>
    <w:rsid w:val="018C60E5"/>
    <w:rsid w:val="0C320701"/>
    <w:rsid w:val="0C83788A"/>
    <w:rsid w:val="17AC7570"/>
    <w:rsid w:val="19803DC4"/>
    <w:rsid w:val="1F4744F6"/>
    <w:rsid w:val="204C499B"/>
    <w:rsid w:val="23814C2B"/>
    <w:rsid w:val="26CF3363"/>
    <w:rsid w:val="28182AAA"/>
    <w:rsid w:val="2C714E97"/>
    <w:rsid w:val="2FC372B6"/>
    <w:rsid w:val="31177A04"/>
    <w:rsid w:val="31CF3EE6"/>
    <w:rsid w:val="333C7567"/>
    <w:rsid w:val="3C8C4D75"/>
    <w:rsid w:val="41646F93"/>
    <w:rsid w:val="44472DD6"/>
    <w:rsid w:val="44944FAD"/>
    <w:rsid w:val="4505648C"/>
    <w:rsid w:val="50D9141F"/>
    <w:rsid w:val="53A26E4B"/>
    <w:rsid w:val="54394B9C"/>
    <w:rsid w:val="5B6A60D1"/>
    <w:rsid w:val="63DB44D0"/>
    <w:rsid w:val="67572781"/>
    <w:rsid w:val="787950E9"/>
    <w:rsid w:val="7E2B6A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95D1BF-C2FF-4ADE-8144-CEC70222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uiPriority="0"/>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D25D7"/>
    <w:pPr>
      <w:widowControl w:val="0"/>
      <w:jc w:val="both"/>
    </w:pPr>
    <w:rPr>
      <w:kern w:val="2"/>
      <w:sz w:val="21"/>
      <w:szCs w:val="22"/>
    </w:rPr>
  </w:style>
  <w:style w:type="paragraph" w:styleId="10">
    <w:name w:val="heading 1"/>
    <w:basedOn w:val="30"/>
    <w:next w:val="a3"/>
    <w:link w:val="11"/>
    <w:qFormat/>
    <w:rsid w:val="00940A03"/>
    <w:pPr>
      <w:spacing w:before="340" w:after="330" w:line="360" w:lineRule="auto"/>
      <w:jc w:val="center"/>
      <w:outlineLvl w:val="0"/>
    </w:pPr>
    <w:rPr>
      <w:rFonts w:eastAsia="黑体"/>
      <w:kern w:val="44"/>
      <w:szCs w:val="44"/>
    </w:rPr>
  </w:style>
  <w:style w:type="paragraph" w:styleId="2">
    <w:name w:val="heading 2"/>
    <w:basedOn w:val="30"/>
    <w:next w:val="4"/>
    <w:link w:val="21"/>
    <w:qFormat/>
    <w:rsid w:val="00940A03"/>
    <w:pPr>
      <w:adjustRightInd w:val="0"/>
      <w:jc w:val="center"/>
      <w:textAlignment w:val="baseline"/>
      <w:outlineLvl w:val="1"/>
    </w:pPr>
    <w:rPr>
      <w:kern w:val="0"/>
      <w:sz w:val="24"/>
      <w:szCs w:val="20"/>
    </w:rPr>
  </w:style>
  <w:style w:type="paragraph" w:styleId="30">
    <w:name w:val="heading 3"/>
    <w:basedOn w:val="4"/>
    <w:next w:val="a3"/>
    <w:link w:val="31"/>
    <w:qFormat/>
    <w:rsid w:val="00940A03"/>
    <w:pPr>
      <w:spacing w:before="260" w:after="260" w:line="240" w:lineRule="auto"/>
      <w:outlineLvl w:val="2"/>
    </w:pPr>
    <w:rPr>
      <w:rFonts w:ascii="宋体" w:eastAsia="宋体" w:hAnsi="宋体"/>
      <w:szCs w:val="32"/>
    </w:rPr>
  </w:style>
  <w:style w:type="paragraph" w:styleId="4">
    <w:name w:val="heading 4"/>
    <w:basedOn w:val="a3"/>
    <w:next w:val="a3"/>
    <w:link w:val="410"/>
    <w:qFormat/>
    <w:rsid w:val="00940A03"/>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3"/>
    <w:next w:val="a4"/>
    <w:link w:val="51"/>
    <w:qFormat/>
    <w:rsid w:val="00940A03"/>
    <w:pPr>
      <w:keepNext/>
      <w:keepLines/>
      <w:spacing w:before="280" w:after="290" w:line="376" w:lineRule="auto"/>
      <w:outlineLvl w:val="4"/>
    </w:pPr>
    <w:rPr>
      <w:rFonts w:ascii="Times New Roman" w:eastAsia="宋体" w:hAnsi="Times New Roman" w:cs="Times New Roman"/>
      <w:b/>
      <w:sz w:val="28"/>
      <w:szCs w:val="20"/>
    </w:rPr>
  </w:style>
  <w:style w:type="paragraph" w:styleId="6">
    <w:name w:val="heading 6"/>
    <w:basedOn w:val="a3"/>
    <w:next w:val="a4"/>
    <w:link w:val="61"/>
    <w:qFormat/>
    <w:rsid w:val="00940A03"/>
    <w:pPr>
      <w:keepNext/>
      <w:keepLines/>
      <w:spacing w:before="240" w:after="64" w:line="320" w:lineRule="auto"/>
      <w:outlineLvl w:val="5"/>
    </w:pPr>
    <w:rPr>
      <w:rFonts w:ascii="Arial" w:eastAsia="黑体" w:hAnsi="Arial" w:cs="Times New Roman"/>
      <w:b/>
      <w:sz w:val="24"/>
      <w:szCs w:val="20"/>
    </w:rPr>
  </w:style>
  <w:style w:type="paragraph" w:styleId="7">
    <w:name w:val="heading 7"/>
    <w:basedOn w:val="a3"/>
    <w:next w:val="a4"/>
    <w:link w:val="71"/>
    <w:qFormat/>
    <w:rsid w:val="00940A03"/>
    <w:pPr>
      <w:keepNext/>
      <w:keepLines/>
      <w:spacing w:before="240" w:after="64" w:line="320" w:lineRule="auto"/>
      <w:outlineLvl w:val="6"/>
    </w:pPr>
    <w:rPr>
      <w:rFonts w:ascii="Times New Roman" w:eastAsia="宋体" w:hAnsi="Times New Roman" w:cs="Times New Roman"/>
      <w:b/>
      <w:sz w:val="24"/>
      <w:szCs w:val="20"/>
    </w:rPr>
  </w:style>
  <w:style w:type="paragraph" w:styleId="8">
    <w:name w:val="heading 8"/>
    <w:basedOn w:val="a3"/>
    <w:next w:val="a4"/>
    <w:link w:val="81"/>
    <w:qFormat/>
    <w:rsid w:val="00940A03"/>
    <w:pPr>
      <w:keepNext/>
      <w:keepLines/>
      <w:spacing w:before="240" w:after="64" w:line="320" w:lineRule="auto"/>
      <w:outlineLvl w:val="7"/>
    </w:pPr>
    <w:rPr>
      <w:rFonts w:ascii="Arial" w:eastAsia="黑体" w:hAnsi="Arial" w:cs="Times New Roman"/>
      <w:sz w:val="24"/>
      <w:szCs w:val="20"/>
    </w:rPr>
  </w:style>
  <w:style w:type="paragraph" w:styleId="9">
    <w:name w:val="heading 9"/>
    <w:basedOn w:val="a3"/>
    <w:next w:val="a4"/>
    <w:link w:val="91"/>
    <w:qFormat/>
    <w:rsid w:val="00940A03"/>
    <w:pPr>
      <w:keepNext/>
      <w:keepLines/>
      <w:spacing w:before="240" w:after="64" w:line="320" w:lineRule="auto"/>
      <w:outlineLvl w:val="8"/>
    </w:pPr>
    <w:rPr>
      <w:rFonts w:ascii="Arial" w:eastAsia="黑体" w:hAnsi="Arial" w:cs="Times New Roman"/>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Normal Indent"/>
    <w:basedOn w:val="a3"/>
    <w:link w:val="a8"/>
    <w:rsid w:val="00940A03"/>
    <w:pPr>
      <w:ind w:firstLine="420"/>
    </w:pPr>
    <w:rPr>
      <w:rFonts w:ascii="Times New Roman" w:eastAsia="宋体" w:hAnsi="Times New Roman" w:cs="Times New Roman"/>
      <w:szCs w:val="20"/>
    </w:rPr>
  </w:style>
  <w:style w:type="paragraph" w:styleId="a9">
    <w:name w:val="annotation subject"/>
    <w:basedOn w:val="aa"/>
    <w:next w:val="aa"/>
    <w:link w:val="12"/>
    <w:rsid w:val="00940A03"/>
    <w:pPr>
      <w:autoSpaceDE/>
      <w:autoSpaceDN/>
      <w:adjustRightInd/>
      <w:textAlignment w:val="auto"/>
    </w:pPr>
    <w:rPr>
      <w:b/>
      <w:bCs/>
      <w:kern w:val="2"/>
      <w:sz w:val="21"/>
      <w:szCs w:val="24"/>
    </w:rPr>
  </w:style>
  <w:style w:type="paragraph" w:styleId="aa">
    <w:name w:val="annotation text"/>
    <w:basedOn w:val="a3"/>
    <w:link w:val="13"/>
    <w:rsid w:val="00940A03"/>
    <w:pPr>
      <w:autoSpaceDE w:val="0"/>
      <w:autoSpaceDN w:val="0"/>
      <w:adjustRightInd w:val="0"/>
      <w:jc w:val="left"/>
      <w:textAlignment w:val="baseline"/>
    </w:pPr>
    <w:rPr>
      <w:rFonts w:ascii="宋体" w:eastAsia="宋体" w:hAnsi="Times New Roman" w:cs="Times New Roman"/>
      <w:kern w:val="0"/>
      <w:sz w:val="34"/>
      <w:szCs w:val="20"/>
    </w:rPr>
  </w:style>
  <w:style w:type="paragraph" w:styleId="70">
    <w:name w:val="toc 7"/>
    <w:basedOn w:val="a3"/>
    <w:next w:val="a3"/>
    <w:semiHidden/>
    <w:rsid w:val="00940A03"/>
    <w:pPr>
      <w:ind w:left="1260"/>
      <w:jc w:val="left"/>
    </w:pPr>
    <w:rPr>
      <w:rFonts w:ascii="Times New Roman" w:eastAsia="宋体" w:hAnsi="Times New Roman" w:cs="Times New Roman"/>
      <w:szCs w:val="21"/>
    </w:rPr>
  </w:style>
  <w:style w:type="paragraph" w:styleId="ab">
    <w:name w:val="Body Text First Indent"/>
    <w:basedOn w:val="ac"/>
    <w:link w:val="14"/>
    <w:rsid w:val="00940A03"/>
    <w:pPr>
      <w:spacing w:after="120" w:line="240" w:lineRule="auto"/>
      <w:ind w:firstLineChars="100" w:firstLine="420"/>
    </w:pPr>
    <w:rPr>
      <w:sz w:val="21"/>
    </w:rPr>
  </w:style>
  <w:style w:type="paragraph" w:styleId="ac">
    <w:name w:val="Body Text"/>
    <w:basedOn w:val="a3"/>
    <w:link w:val="15"/>
    <w:rsid w:val="00940A03"/>
    <w:pPr>
      <w:spacing w:line="360" w:lineRule="auto"/>
    </w:pPr>
    <w:rPr>
      <w:rFonts w:ascii="Times New Roman" w:eastAsia="宋体" w:hAnsi="Times New Roman" w:cs="Times New Roman"/>
      <w:b/>
      <w:bCs/>
      <w:sz w:val="24"/>
      <w:szCs w:val="24"/>
    </w:rPr>
  </w:style>
  <w:style w:type="paragraph" w:styleId="ad">
    <w:name w:val="caption"/>
    <w:basedOn w:val="a3"/>
    <w:next w:val="a3"/>
    <w:qFormat/>
    <w:rsid w:val="00940A03"/>
    <w:pPr>
      <w:widowControl/>
      <w:spacing w:line="360" w:lineRule="auto"/>
      <w:ind w:firstLineChars="920" w:firstLine="1940"/>
      <w:jc w:val="left"/>
    </w:pPr>
    <w:rPr>
      <w:rFonts w:ascii="宋体" w:eastAsia="宋体" w:hAnsi="宋体" w:cs="Times New Roman"/>
      <w:b/>
      <w:bCs/>
      <w:kern w:val="0"/>
      <w:sz w:val="20"/>
      <w:szCs w:val="20"/>
    </w:rPr>
  </w:style>
  <w:style w:type="paragraph" w:styleId="a">
    <w:name w:val="List Bullet"/>
    <w:basedOn w:val="a3"/>
    <w:rsid w:val="00940A03"/>
    <w:pPr>
      <w:numPr>
        <w:numId w:val="1"/>
      </w:numPr>
    </w:pPr>
    <w:rPr>
      <w:rFonts w:ascii="Times New Roman" w:eastAsia="宋体" w:hAnsi="Times New Roman" w:cs="Times New Roman"/>
      <w:szCs w:val="20"/>
    </w:rPr>
  </w:style>
  <w:style w:type="paragraph" w:styleId="ae">
    <w:name w:val="Document Map"/>
    <w:basedOn w:val="a3"/>
    <w:link w:val="af"/>
    <w:semiHidden/>
    <w:rsid w:val="00940A03"/>
    <w:pPr>
      <w:shd w:val="clear" w:color="auto" w:fill="000080"/>
    </w:pPr>
    <w:rPr>
      <w:rFonts w:ascii="Times New Roman" w:eastAsia="宋体" w:hAnsi="Times New Roman" w:cs="Times New Roman"/>
      <w:szCs w:val="24"/>
    </w:rPr>
  </w:style>
  <w:style w:type="paragraph" w:styleId="32">
    <w:name w:val="Body Text 3"/>
    <w:basedOn w:val="a3"/>
    <w:link w:val="310"/>
    <w:rsid w:val="00940A03"/>
    <w:pPr>
      <w:spacing w:after="120"/>
    </w:pPr>
    <w:rPr>
      <w:rFonts w:ascii="Times New Roman" w:eastAsia="宋体" w:hAnsi="Times New Roman" w:cs="Times New Roman"/>
      <w:sz w:val="16"/>
      <w:szCs w:val="16"/>
    </w:rPr>
  </w:style>
  <w:style w:type="paragraph" w:styleId="af0">
    <w:name w:val="Body Text Indent"/>
    <w:basedOn w:val="a3"/>
    <w:link w:val="16"/>
    <w:rsid w:val="00940A03"/>
    <w:pPr>
      <w:spacing w:line="360" w:lineRule="auto"/>
      <w:ind w:firstLineChars="200" w:firstLine="420"/>
    </w:pPr>
    <w:rPr>
      <w:rFonts w:ascii="Times New Roman" w:eastAsia="宋体" w:hAnsi="Times New Roman" w:cs="Times New Roman"/>
      <w:szCs w:val="24"/>
    </w:rPr>
  </w:style>
  <w:style w:type="paragraph" w:styleId="50">
    <w:name w:val="toc 5"/>
    <w:basedOn w:val="a3"/>
    <w:next w:val="a3"/>
    <w:semiHidden/>
    <w:rsid w:val="00940A03"/>
    <w:pPr>
      <w:ind w:left="840"/>
      <w:jc w:val="left"/>
    </w:pPr>
    <w:rPr>
      <w:rFonts w:ascii="Times New Roman" w:eastAsia="宋体" w:hAnsi="Times New Roman" w:cs="Times New Roman"/>
      <w:szCs w:val="21"/>
    </w:rPr>
  </w:style>
  <w:style w:type="paragraph" w:styleId="33">
    <w:name w:val="toc 3"/>
    <w:basedOn w:val="a3"/>
    <w:next w:val="a3"/>
    <w:semiHidden/>
    <w:rsid w:val="00940A03"/>
    <w:pPr>
      <w:ind w:left="420"/>
      <w:jc w:val="left"/>
    </w:pPr>
    <w:rPr>
      <w:rFonts w:ascii="Times New Roman" w:eastAsia="宋体" w:hAnsi="Times New Roman" w:cs="Times New Roman"/>
      <w:i/>
      <w:iCs/>
      <w:szCs w:val="24"/>
    </w:rPr>
  </w:style>
  <w:style w:type="paragraph" w:styleId="af1">
    <w:name w:val="Plain Text"/>
    <w:basedOn w:val="a3"/>
    <w:link w:val="17"/>
    <w:rsid w:val="00940A03"/>
    <w:rPr>
      <w:rFonts w:ascii="宋体" w:eastAsia="宋体" w:hAnsi="Courier New" w:cs="Times New Roman"/>
      <w:szCs w:val="20"/>
    </w:rPr>
  </w:style>
  <w:style w:type="paragraph" w:styleId="80">
    <w:name w:val="toc 8"/>
    <w:basedOn w:val="a3"/>
    <w:next w:val="a3"/>
    <w:semiHidden/>
    <w:rsid w:val="00940A03"/>
    <w:pPr>
      <w:ind w:left="1470"/>
      <w:jc w:val="left"/>
    </w:pPr>
    <w:rPr>
      <w:rFonts w:ascii="Times New Roman" w:eastAsia="宋体" w:hAnsi="Times New Roman" w:cs="Times New Roman"/>
      <w:szCs w:val="21"/>
    </w:rPr>
  </w:style>
  <w:style w:type="paragraph" w:styleId="af2">
    <w:name w:val="Date"/>
    <w:basedOn w:val="a3"/>
    <w:next w:val="a3"/>
    <w:link w:val="18"/>
    <w:rsid w:val="00940A03"/>
    <w:rPr>
      <w:rFonts w:ascii="宋体" w:eastAsia="宋体" w:hAnsi="Courier New" w:cs="Times New Roman"/>
      <w:sz w:val="32"/>
      <w:szCs w:val="20"/>
    </w:rPr>
  </w:style>
  <w:style w:type="paragraph" w:styleId="20">
    <w:name w:val="Body Text Indent 2"/>
    <w:basedOn w:val="a3"/>
    <w:link w:val="210"/>
    <w:rsid w:val="00940A03"/>
    <w:pPr>
      <w:spacing w:beforeLines="50" w:afterLines="50" w:line="120" w:lineRule="auto"/>
      <w:ind w:firstLineChars="400" w:firstLine="840"/>
      <w:jc w:val="left"/>
    </w:pPr>
    <w:rPr>
      <w:rFonts w:ascii="宋体" w:eastAsia="宋体" w:hAnsi="宋体" w:cs="Times New Roman"/>
      <w:szCs w:val="24"/>
    </w:rPr>
  </w:style>
  <w:style w:type="paragraph" w:styleId="af3">
    <w:name w:val="Balloon Text"/>
    <w:basedOn w:val="a3"/>
    <w:link w:val="19"/>
    <w:semiHidden/>
    <w:rsid w:val="00940A03"/>
    <w:rPr>
      <w:rFonts w:ascii="Times New Roman" w:eastAsia="宋体" w:hAnsi="Times New Roman" w:cs="Times New Roman"/>
      <w:sz w:val="18"/>
      <w:szCs w:val="18"/>
    </w:rPr>
  </w:style>
  <w:style w:type="paragraph" w:styleId="af4">
    <w:name w:val="footer"/>
    <w:basedOn w:val="a3"/>
    <w:link w:val="1a"/>
    <w:rsid w:val="00940A03"/>
    <w:pPr>
      <w:tabs>
        <w:tab w:val="center" w:pos="4153"/>
        <w:tab w:val="right" w:pos="8306"/>
      </w:tabs>
      <w:snapToGrid w:val="0"/>
      <w:jc w:val="left"/>
    </w:pPr>
    <w:rPr>
      <w:rFonts w:ascii="Times New Roman" w:eastAsia="宋体" w:hAnsi="Times New Roman" w:cs="Times New Roman"/>
      <w:sz w:val="18"/>
      <w:szCs w:val="18"/>
    </w:rPr>
  </w:style>
  <w:style w:type="paragraph" w:styleId="af5">
    <w:name w:val="header"/>
    <w:basedOn w:val="a3"/>
    <w:link w:val="1b"/>
    <w:rsid w:val="00940A03"/>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1c">
    <w:name w:val="toc 1"/>
    <w:basedOn w:val="a3"/>
    <w:next w:val="a3"/>
    <w:semiHidden/>
    <w:rsid w:val="00940A03"/>
    <w:pPr>
      <w:spacing w:before="120" w:after="120"/>
      <w:jc w:val="left"/>
    </w:pPr>
    <w:rPr>
      <w:rFonts w:ascii="Times New Roman" w:eastAsia="宋体" w:hAnsi="Times New Roman" w:cs="Times New Roman"/>
      <w:b/>
      <w:bCs/>
      <w:caps/>
      <w:szCs w:val="24"/>
    </w:rPr>
  </w:style>
  <w:style w:type="paragraph" w:styleId="40">
    <w:name w:val="toc 4"/>
    <w:basedOn w:val="a3"/>
    <w:next w:val="a3"/>
    <w:semiHidden/>
    <w:rsid w:val="00940A03"/>
    <w:pPr>
      <w:ind w:left="630"/>
      <w:jc w:val="left"/>
    </w:pPr>
    <w:rPr>
      <w:rFonts w:ascii="Times New Roman" w:eastAsia="宋体" w:hAnsi="Times New Roman" w:cs="Times New Roman"/>
      <w:szCs w:val="21"/>
    </w:rPr>
  </w:style>
  <w:style w:type="paragraph" w:styleId="60">
    <w:name w:val="toc 6"/>
    <w:basedOn w:val="a3"/>
    <w:next w:val="a3"/>
    <w:semiHidden/>
    <w:rsid w:val="00940A03"/>
    <w:pPr>
      <w:ind w:left="1050"/>
      <w:jc w:val="left"/>
    </w:pPr>
    <w:rPr>
      <w:rFonts w:ascii="Times New Roman" w:eastAsia="宋体" w:hAnsi="Times New Roman" w:cs="Times New Roman"/>
      <w:szCs w:val="21"/>
    </w:rPr>
  </w:style>
  <w:style w:type="paragraph" w:styleId="34">
    <w:name w:val="Body Text Indent 3"/>
    <w:basedOn w:val="a3"/>
    <w:link w:val="311"/>
    <w:rsid w:val="00940A03"/>
    <w:pPr>
      <w:spacing w:line="360" w:lineRule="auto"/>
      <w:ind w:firstLineChars="200" w:firstLine="482"/>
    </w:pPr>
    <w:rPr>
      <w:rFonts w:ascii="宋体" w:eastAsia="宋体" w:hAnsi="Times New Roman" w:cs="Times New Roman"/>
      <w:b/>
      <w:bCs/>
      <w:sz w:val="24"/>
      <w:szCs w:val="24"/>
    </w:rPr>
  </w:style>
  <w:style w:type="paragraph" w:styleId="22">
    <w:name w:val="toc 2"/>
    <w:basedOn w:val="a3"/>
    <w:next w:val="a3"/>
    <w:semiHidden/>
    <w:rsid w:val="00940A03"/>
    <w:pPr>
      <w:tabs>
        <w:tab w:val="right" w:leader="dot" w:pos="8296"/>
      </w:tabs>
      <w:ind w:left="210"/>
      <w:jc w:val="left"/>
    </w:pPr>
    <w:rPr>
      <w:rFonts w:ascii="Times New Roman" w:eastAsia="宋体" w:hAnsi="Times New Roman" w:cs="Times New Roman"/>
      <w:smallCaps/>
      <w:szCs w:val="24"/>
    </w:rPr>
  </w:style>
  <w:style w:type="paragraph" w:styleId="90">
    <w:name w:val="toc 9"/>
    <w:basedOn w:val="a3"/>
    <w:next w:val="a3"/>
    <w:semiHidden/>
    <w:rsid w:val="00940A03"/>
    <w:pPr>
      <w:ind w:left="1680"/>
      <w:jc w:val="left"/>
    </w:pPr>
    <w:rPr>
      <w:rFonts w:ascii="Times New Roman" w:eastAsia="宋体" w:hAnsi="Times New Roman" w:cs="Times New Roman"/>
      <w:szCs w:val="21"/>
    </w:rPr>
  </w:style>
  <w:style w:type="paragraph" w:styleId="23">
    <w:name w:val="Body Text 2"/>
    <w:basedOn w:val="a3"/>
    <w:link w:val="211"/>
    <w:rsid w:val="00940A03"/>
    <w:pPr>
      <w:spacing w:line="360" w:lineRule="auto"/>
    </w:pPr>
    <w:rPr>
      <w:rFonts w:ascii="Times New Roman" w:eastAsia="宋体" w:hAnsi="Times New Roman" w:cs="Times New Roman"/>
      <w:sz w:val="24"/>
      <w:szCs w:val="24"/>
    </w:rPr>
  </w:style>
  <w:style w:type="paragraph" w:styleId="HTML">
    <w:name w:val="HTML Preformatted"/>
    <w:basedOn w:val="a3"/>
    <w:link w:val="HTML1"/>
    <w:qFormat/>
    <w:rsid w:val="00940A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Times New Roman"/>
      <w:color w:val="000000"/>
      <w:kern w:val="0"/>
      <w:sz w:val="20"/>
      <w:szCs w:val="20"/>
    </w:rPr>
  </w:style>
  <w:style w:type="paragraph" w:styleId="af6">
    <w:name w:val="Normal (Web)"/>
    <w:basedOn w:val="a3"/>
    <w:rsid w:val="00940A03"/>
    <w:rPr>
      <w:rFonts w:ascii="Times New Roman" w:eastAsia="宋体" w:hAnsi="Times New Roman" w:cs="Times New Roman"/>
      <w:sz w:val="24"/>
      <w:szCs w:val="24"/>
    </w:rPr>
  </w:style>
  <w:style w:type="paragraph" w:styleId="1d">
    <w:name w:val="index 1"/>
    <w:basedOn w:val="a3"/>
    <w:next w:val="a3"/>
    <w:semiHidden/>
    <w:rsid w:val="00940A03"/>
    <w:pPr>
      <w:tabs>
        <w:tab w:val="left" w:pos="3360"/>
      </w:tabs>
      <w:spacing w:line="520" w:lineRule="exact"/>
      <w:ind w:leftChars="50" w:left="419" w:hangingChars="131" w:hanging="314"/>
      <w:jc w:val="center"/>
      <w:outlineLvl w:val="3"/>
    </w:pPr>
    <w:rPr>
      <w:rFonts w:ascii="宋体" w:eastAsia="宋体" w:hAnsi="宋体" w:cs="Times New Roman"/>
      <w:sz w:val="24"/>
      <w:szCs w:val="24"/>
    </w:rPr>
  </w:style>
  <w:style w:type="paragraph" w:styleId="af7">
    <w:name w:val="Title"/>
    <w:basedOn w:val="a3"/>
    <w:link w:val="1e"/>
    <w:qFormat/>
    <w:rsid w:val="00940A03"/>
    <w:pPr>
      <w:spacing w:before="240" w:after="60"/>
      <w:jc w:val="center"/>
      <w:outlineLvl w:val="0"/>
    </w:pPr>
    <w:rPr>
      <w:rFonts w:ascii="Arial" w:eastAsia="隶书" w:hAnsi="Arial" w:cs="Arial"/>
      <w:b/>
      <w:bCs/>
      <w:sz w:val="32"/>
      <w:szCs w:val="32"/>
    </w:rPr>
  </w:style>
  <w:style w:type="character" w:styleId="af8">
    <w:name w:val="Strong"/>
    <w:qFormat/>
    <w:rsid w:val="00940A03"/>
    <w:rPr>
      <w:b/>
      <w:bCs/>
    </w:rPr>
  </w:style>
  <w:style w:type="character" w:styleId="af9">
    <w:name w:val="page number"/>
    <w:basedOn w:val="a5"/>
    <w:rsid w:val="00940A03"/>
  </w:style>
  <w:style w:type="character" w:styleId="afa">
    <w:name w:val="Hyperlink"/>
    <w:rsid w:val="00940A03"/>
    <w:rPr>
      <w:color w:val="0000FF"/>
      <w:u w:val="single"/>
    </w:rPr>
  </w:style>
  <w:style w:type="character" w:styleId="afb">
    <w:name w:val="annotation reference"/>
    <w:rsid w:val="00940A03"/>
    <w:rPr>
      <w:sz w:val="21"/>
      <w:szCs w:val="21"/>
    </w:rPr>
  </w:style>
  <w:style w:type="table" w:styleId="afc">
    <w:name w:val="Table Grid"/>
    <w:basedOn w:val="a6"/>
    <w:uiPriority w:val="39"/>
    <w:rsid w:val="00940A03"/>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标题 1 字符"/>
    <w:basedOn w:val="a5"/>
    <w:uiPriority w:val="9"/>
    <w:rsid w:val="00940A03"/>
    <w:rPr>
      <w:b/>
      <w:bCs/>
      <w:kern w:val="44"/>
      <w:sz w:val="44"/>
      <w:szCs w:val="44"/>
    </w:rPr>
  </w:style>
  <w:style w:type="character" w:customStyle="1" w:styleId="24">
    <w:name w:val="标题 2 字符"/>
    <w:basedOn w:val="a5"/>
    <w:uiPriority w:val="9"/>
    <w:semiHidden/>
    <w:rsid w:val="00940A03"/>
    <w:rPr>
      <w:rFonts w:asciiTheme="majorHAnsi" w:eastAsiaTheme="majorEastAsia" w:hAnsiTheme="majorHAnsi" w:cstheme="majorBidi"/>
      <w:b/>
      <w:bCs/>
      <w:sz w:val="32"/>
      <w:szCs w:val="32"/>
    </w:rPr>
  </w:style>
  <w:style w:type="character" w:customStyle="1" w:styleId="35">
    <w:name w:val="标题 3 字符"/>
    <w:basedOn w:val="a5"/>
    <w:uiPriority w:val="9"/>
    <w:semiHidden/>
    <w:rsid w:val="00940A03"/>
    <w:rPr>
      <w:b/>
      <w:bCs/>
      <w:sz w:val="32"/>
      <w:szCs w:val="32"/>
    </w:rPr>
  </w:style>
  <w:style w:type="character" w:customStyle="1" w:styleId="42">
    <w:name w:val="标题 4 字符"/>
    <w:basedOn w:val="a5"/>
    <w:uiPriority w:val="9"/>
    <w:semiHidden/>
    <w:rsid w:val="00940A03"/>
    <w:rPr>
      <w:rFonts w:asciiTheme="majorHAnsi" w:eastAsiaTheme="majorEastAsia" w:hAnsiTheme="majorHAnsi" w:cstheme="majorBidi"/>
      <w:b/>
      <w:bCs/>
      <w:sz w:val="28"/>
      <w:szCs w:val="28"/>
    </w:rPr>
  </w:style>
  <w:style w:type="character" w:customStyle="1" w:styleId="52">
    <w:name w:val="标题 5 字符"/>
    <w:basedOn w:val="a5"/>
    <w:uiPriority w:val="9"/>
    <w:semiHidden/>
    <w:rsid w:val="00940A03"/>
    <w:rPr>
      <w:b/>
      <w:bCs/>
      <w:sz w:val="28"/>
      <w:szCs w:val="28"/>
    </w:rPr>
  </w:style>
  <w:style w:type="character" w:customStyle="1" w:styleId="62">
    <w:name w:val="标题 6 字符"/>
    <w:basedOn w:val="a5"/>
    <w:uiPriority w:val="9"/>
    <w:semiHidden/>
    <w:rsid w:val="00940A03"/>
    <w:rPr>
      <w:rFonts w:asciiTheme="majorHAnsi" w:eastAsiaTheme="majorEastAsia" w:hAnsiTheme="majorHAnsi" w:cstheme="majorBidi"/>
      <w:b/>
      <w:bCs/>
      <w:sz w:val="24"/>
      <w:szCs w:val="24"/>
    </w:rPr>
  </w:style>
  <w:style w:type="character" w:customStyle="1" w:styleId="72">
    <w:name w:val="标题 7 字符"/>
    <w:basedOn w:val="a5"/>
    <w:uiPriority w:val="9"/>
    <w:semiHidden/>
    <w:rsid w:val="00940A03"/>
    <w:rPr>
      <w:b/>
      <w:bCs/>
      <w:sz w:val="24"/>
      <w:szCs w:val="24"/>
    </w:rPr>
  </w:style>
  <w:style w:type="character" w:customStyle="1" w:styleId="82">
    <w:name w:val="标题 8 字符"/>
    <w:basedOn w:val="a5"/>
    <w:uiPriority w:val="9"/>
    <w:semiHidden/>
    <w:rsid w:val="00940A03"/>
    <w:rPr>
      <w:rFonts w:asciiTheme="majorHAnsi" w:eastAsiaTheme="majorEastAsia" w:hAnsiTheme="majorHAnsi" w:cstheme="majorBidi"/>
      <w:sz w:val="24"/>
      <w:szCs w:val="24"/>
    </w:rPr>
  </w:style>
  <w:style w:type="character" w:customStyle="1" w:styleId="92">
    <w:name w:val="标题 9 字符"/>
    <w:basedOn w:val="a5"/>
    <w:uiPriority w:val="9"/>
    <w:semiHidden/>
    <w:rsid w:val="00940A03"/>
    <w:rPr>
      <w:rFonts w:asciiTheme="majorHAnsi" w:eastAsiaTheme="majorEastAsia" w:hAnsiTheme="majorHAnsi" w:cstheme="majorBidi"/>
      <w:szCs w:val="21"/>
    </w:rPr>
  </w:style>
  <w:style w:type="character" w:customStyle="1" w:styleId="410">
    <w:name w:val="标题 4 字符1"/>
    <w:link w:val="4"/>
    <w:rsid w:val="00940A03"/>
    <w:rPr>
      <w:rFonts w:ascii="Arial" w:eastAsia="黑体" w:hAnsi="Arial" w:cs="Times New Roman"/>
      <w:b/>
      <w:bCs/>
      <w:sz w:val="28"/>
      <w:szCs w:val="28"/>
    </w:rPr>
  </w:style>
  <w:style w:type="paragraph" w:customStyle="1" w:styleId="Char">
    <w:name w:val="Char"/>
    <w:basedOn w:val="a3"/>
    <w:rsid w:val="00940A03"/>
    <w:pPr>
      <w:widowControl/>
      <w:spacing w:after="160" w:line="240" w:lineRule="exact"/>
      <w:jc w:val="left"/>
    </w:pPr>
    <w:rPr>
      <w:rFonts w:ascii="Verdana" w:eastAsia="仿宋_GB2312" w:hAnsi="Verdana" w:cs="Times New Roman"/>
      <w:kern w:val="0"/>
      <w:sz w:val="24"/>
      <w:szCs w:val="20"/>
      <w:lang w:eastAsia="en-US"/>
    </w:rPr>
  </w:style>
  <w:style w:type="character" w:customStyle="1" w:styleId="31">
    <w:name w:val="标题 3 字符1"/>
    <w:link w:val="30"/>
    <w:rsid w:val="00940A03"/>
    <w:rPr>
      <w:rFonts w:ascii="宋体" w:eastAsia="宋体" w:hAnsi="宋体" w:cs="Times New Roman"/>
      <w:b/>
      <w:bCs/>
      <w:sz w:val="28"/>
      <w:szCs w:val="32"/>
    </w:rPr>
  </w:style>
  <w:style w:type="character" w:customStyle="1" w:styleId="11">
    <w:name w:val="标题 1 字符1"/>
    <w:link w:val="10"/>
    <w:rsid w:val="00940A03"/>
    <w:rPr>
      <w:rFonts w:ascii="宋体" w:eastAsia="黑体" w:hAnsi="宋体" w:cs="Times New Roman"/>
      <w:b/>
      <w:bCs/>
      <w:kern w:val="44"/>
      <w:sz w:val="28"/>
      <w:szCs w:val="44"/>
    </w:rPr>
  </w:style>
  <w:style w:type="character" w:customStyle="1" w:styleId="a8">
    <w:name w:val="正文缩进 字符"/>
    <w:link w:val="a4"/>
    <w:rsid w:val="00940A03"/>
    <w:rPr>
      <w:rFonts w:ascii="Times New Roman" w:eastAsia="宋体" w:hAnsi="Times New Roman" w:cs="Times New Roman"/>
      <w:szCs w:val="20"/>
    </w:rPr>
  </w:style>
  <w:style w:type="character" w:customStyle="1" w:styleId="afd">
    <w:name w:val="标题 字符"/>
    <w:basedOn w:val="a5"/>
    <w:uiPriority w:val="10"/>
    <w:rsid w:val="00940A03"/>
    <w:rPr>
      <w:rFonts w:asciiTheme="majorHAnsi" w:eastAsiaTheme="majorEastAsia" w:hAnsiTheme="majorHAnsi" w:cstheme="majorBidi"/>
      <w:b/>
      <w:bCs/>
      <w:sz w:val="32"/>
      <w:szCs w:val="32"/>
    </w:rPr>
  </w:style>
  <w:style w:type="character" w:customStyle="1" w:styleId="afe">
    <w:name w:val="日期 字符"/>
    <w:basedOn w:val="a5"/>
    <w:uiPriority w:val="99"/>
    <w:semiHidden/>
    <w:rsid w:val="00940A03"/>
  </w:style>
  <w:style w:type="character" w:customStyle="1" w:styleId="HTML0">
    <w:name w:val="HTML 预设格式 字符"/>
    <w:basedOn w:val="a5"/>
    <w:uiPriority w:val="99"/>
    <w:semiHidden/>
    <w:qFormat/>
    <w:rsid w:val="00940A03"/>
    <w:rPr>
      <w:rFonts w:ascii="Courier New" w:hAnsi="Courier New" w:cs="Courier New"/>
      <w:sz w:val="20"/>
      <w:szCs w:val="20"/>
    </w:rPr>
  </w:style>
  <w:style w:type="character" w:customStyle="1" w:styleId="aff">
    <w:name w:val="纯文本 字符"/>
    <w:basedOn w:val="a5"/>
    <w:uiPriority w:val="99"/>
    <w:semiHidden/>
    <w:rsid w:val="00940A03"/>
    <w:rPr>
      <w:rFonts w:asciiTheme="minorEastAsia" w:hAnsi="Courier New" w:cs="Courier New"/>
    </w:rPr>
  </w:style>
  <w:style w:type="character" w:customStyle="1" w:styleId="aff0">
    <w:name w:val="正文文本缩进 字符"/>
    <w:basedOn w:val="a5"/>
    <w:uiPriority w:val="99"/>
    <w:semiHidden/>
    <w:rsid w:val="00940A03"/>
  </w:style>
  <w:style w:type="character" w:customStyle="1" w:styleId="aff1">
    <w:name w:val="正文文本 字符"/>
    <w:basedOn w:val="a5"/>
    <w:uiPriority w:val="99"/>
    <w:semiHidden/>
    <w:rsid w:val="00940A03"/>
  </w:style>
  <w:style w:type="character" w:customStyle="1" w:styleId="25">
    <w:name w:val="正文文本缩进 2 字符"/>
    <w:basedOn w:val="a5"/>
    <w:uiPriority w:val="99"/>
    <w:semiHidden/>
    <w:rsid w:val="00940A03"/>
  </w:style>
  <w:style w:type="character" w:customStyle="1" w:styleId="aff2">
    <w:name w:val="页眉 字符"/>
    <w:basedOn w:val="a5"/>
    <w:uiPriority w:val="99"/>
    <w:semiHidden/>
    <w:qFormat/>
    <w:rsid w:val="00940A03"/>
    <w:rPr>
      <w:sz w:val="18"/>
      <w:szCs w:val="18"/>
    </w:rPr>
  </w:style>
  <w:style w:type="character" w:customStyle="1" w:styleId="aff3">
    <w:name w:val="批注文字 字符"/>
    <w:basedOn w:val="a5"/>
    <w:uiPriority w:val="99"/>
    <w:semiHidden/>
    <w:rsid w:val="00940A03"/>
  </w:style>
  <w:style w:type="character" w:customStyle="1" w:styleId="36">
    <w:name w:val="正文文本缩进 3 字符"/>
    <w:basedOn w:val="a5"/>
    <w:uiPriority w:val="99"/>
    <w:semiHidden/>
    <w:rsid w:val="00940A03"/>
    <w:rPr>
      <w:sz w:val="16"/>
      <w:szCs w:val="16"/>
    </w:rPr>
  </w:style>
  <w:style w:type="character" w:customStyle="1" w:styleId="26">
    <w:name w:val="正文文本 2 字符"/>
    <w:basedOn w:val="a5"/>
    <w:uiPriority w:val="99"/>
    <w:semiHidden/>
    <w:rsid w:val="00940A03"/>
  </w:style>
  <w:style w:type="character" w:customStyle="1" w:styleId="aff4">
    <w:name w:val="页脚 字符"/>
    <w:basedOn w:val="a5"/>
    <w:uiPriority w:val="99"/>
    <w:semiHidden/>
    <w:rsid w:val="00940A03"/>
    <w:rPr>
      <w:sz w:val="18"/>
      <w:szCs w:val="18"/>
    </w:rPr>
  </w:style>
  <w:style w:type="character" w:customStyle="1" w:styleId="1f0">
    <w:name w:val="已访问的超链接1"/>
    <w:rsid w:val="00940A03"/>
    <w:rPr>
      <w:color w:val="800080"/>
      <w:u w:val="single"/>
    </w:rPr>
  </w:style>
  <w:style w:type="character" w:customStyle="1" w:styleId="af">
    <w:name w:val="文档结构图 字符"/>
    <w:basedOn w:val="a5"/>
    <w:link w:val="ae"/>
    <w:semiHidden/>
    <w:rsid w:val="00940A03"/>
    <w:rPr>
      <w:rFonts w:ascii="Times New Roman" w:eastAsia="宋体" w:hAnsi="Times New Roman" w:cs="Times New Roman"/>
      <w:szCs w:val="24"/>
      <w:shd w:val="clear" w:color="auto" w:fill="000080"/>
    </w:rPr>
  </w:style>
  <w:style w:type="character" w:customStyle="1" w:styleId="3Char">
    <w:name w:val="标题 3 Char"/>
    <w:rsid w:val="00940A03"/>
    <w:rPr>
      <w:rFonts w:ascii="黑体" w:eastAsia="黑体"/>
      <w:bCs/>
      <w:sz w:val="30"/>
    </w:rPr>
  </w:style>
  <w:style w:type="character" w:customStyle="1" w:styleId="37">
    <w:name w:val="正文文本 3 字符"/>
    <w:basedOn w:val="a5"/>
    <w:uiPriority w:val="99"/>
    <w:semiHidden/>
    <w:rsid w:val="00940A03"/>
    <w:rPr>
      <w:sz w:val="16"/>
      <w:szCs w:val="16"/>
    </w:rPr>
  </w:style>
  <w:style w:type="paragraph" w:customStyle="1" w:styleId="41">
    <w:name w:val="样式41"/>
    <w:basedOn w:val="a3"/>
    <w:rsid w:val="00940A03"/>
    <w:pPr>
      <w:numPr>
        <w:numId w:val="2"/>
      </w:numPr>
      <w:tabs>
        <w:tab w:val="left" w:pos="945"/>
      </w:tabs>
      <w:spacing w:line="360" w:lineRule="auto"/>
    </w:pPr>
    <w:rPr>
      <w:rFonts w:ascii="Times New Roman" w:eastAsia="宋体" w:hAnsi="Times New Roman" w:cs="Times New Roman"/>
      <w:b/>
      <w:color w:val="000000"/>
      <w:sz w:val="24"/>
      <w:szCs w:val="20"/>
    </w:rPr>
  </w:style>
  <w:style w:type="paragraph" w:customStyle="1" w:styleId="aff5">
    <w:name w:val="图"/>
    <w:basedOn w:val="a3"/>
    <w:rsid w:val="00940A03"/>
    <w:pPr>
      <w:keepNext/>
      <w:adjustRightInd w:val="0"/>
      <w:snapToGrid w:val="0"/>
      <w:spacing w:before="60" w:after="60" w:line="300" w:lineRule="auto"/>
      <w:jc w:val="center"/>
    </w:pPr>
    <w:rPr>
      <w:rFonts w:ascii="Times New Roman" w:eastAsia="宋体" w:hAnsi="Times New Roman" w:cs="Times New Roman"/>
      <w:spacing w:val="20"/>
      <w:kern w:val="0"/>
      <w:sz w:val="24"/>
      <w:szCs w:val="20"/>
    </w:rPr>
  </w:style>
  <w:style w:type="paragraph" w:customStyle="1" w:styleId="aff6">
    <w:name w:val="文档正文"/>
    <w:basedOn w:val="a3"/>
    <w:rsid w:val="00940A03"/>
    <w:pPr>
      <w:adjustRightInd w:val="0"/>
      <w:spacing w:line="480" w:lineRule="atLeast"/>
      <w:ind w:firstLineChars="200" w:firstLine="567"/>
      <w:textAlignment w:val="baseline"/>
    </w:pPr>
    <w:rPr>
      <w:rFonts w:ascii="长城仿宋" w:eastAsia="宋体" w:hAnsi="Times New Roman" w:cs="Times New Roman"/>
      <w:kern w:val="0"/>
      <w:szCs w:val="20"/>
    </w:rPr>
  </w:style>
  <w:style w:type="paragraph" w:customStyle="1" w:styleId="CharCharCharChar">
    <w:name w:val="Char Char Char Char"/>
    <w:basedOn w:val="a3"/>
    <w:rsid w:val="00940A03"/>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3">
    <w:name w:val="Char3"/>
    <w:basedOn w:val="a3"/>
    <w:rsid w:val="00940A03"/>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CharChar1">
    <w:name w:val="Char Char Char Char1"/>
    <w:basedOn w:val="a3"/>
    <w:rsid w:val="00940A03"/>
    <w:pPr>
      <w:widowControl/>
      <w:spacing w:after="160" w:line="240" w:lineRule="exact"/>
      <w:jc w:val="left"/>
    </w:pPr>
    <w:rPr>
      <w:rFonts w:ascii="Verdana" w:eastAsia="仿宋_GB2312" w:hAnsi="Verdana" w:cs="Times New Roman"/>
      <w:kern w:val="0"/>
      <w:sz w:val="24"/>
      <w:szCs w:val="20"/>
      <w:lang w:eastAsia="en-US"/>
    </w:rPr>
  </w:style>
  <w:style w:type="paragraph" w:customStyle="1" w:styleId="TableContents">
    <w:name w:val="Table Contents"/>
    <w:basedOn w:val="a3"/>
    <w:rsid w:val="00940A03"/>
    <w:pPr>
      <w:suppressAutoHyphens/>
      <w:autoSpaceDE w:val="0"/>
      <w:spacing w:after="120"/>
      <w:jc w:val="left"/>
    </w:pPr>
    <w:rPr>
      <w:rFonts w:ascii="Helvetica" w:eastAsia="宋体" w:hAnsi="Helvetica" w:cs="Times New Roman"/>
      <w:kern w:val="1"/>
      <w:sz w:val="20"/>
      <w:szCs w:val="20"/>
    </w:rPr>
  </w:style>
  <w:style w:type="paragraph" w:customStyle="1" w:styleId="aff7">
    <w:name w:val="自定义正文"/>
    <w:basedOn w:val="a3"/>
    <w:rsid w:val="00940A03"/>
    <w:pPr>
      <w:spacing w:afterLines="50"/>
      <w:ind w:leftChars="600" w:left="600"/>
    </w:pPr>
    <w:rPr>
      <w:rFonts w:ascii="Times New Roman" w:eastAsia="宋体" w:hAnsi="Times New Roman" w:cs="Times New Roman"/>
      <w:szCs w:val="24"/>
    </w:rPr>
  </w:style>
  <w:style w:type="paragraph" w:customStyle="1" w:styleId="CharCharCharCharChar">
    <w:name w:val="Char Char Char Char Char"/>
    <w:basedOn w:val="a3"/>
    <w:rsid w:val="00940A03"/>
    <w:rPr>
      <w:rFonts w:ascii="Tahoma" w:eastAsia="宋体" w:hAnsi="Tahoma" w:cs="Times New Roman"/>
      <w:sz w:val="24"/>
      <w:szCs w:val="20"/>
    </w:rPr>
  </w:style>
  <w:style w:type="paragraph" w:customStyle="1" w:styleId="1f1">
    <w:name w:val="小标题 1"/>
    <w:basedOn w:val="a3"/>
    <w:rsid w:val="00940A03"/>
    <w:pPr>
      <w:autoSpaceDE w:val="0"/>
      <w:autoSpaceDN w:val="0"/>
      <w:adjustRightInd w:val="0"/>
      <w:spacing w:line="360" w:lineRule="atLeast"/>
    </w:pPr>
    <w:rPr>
      <w:rFonts w:ascii="文鼎粗黑" w:eastAsia="文鼎粗黑" w:hAnsi="Times New Roman" w:cs="Times New Roman"/>
      <w:kern w:val="0"/>
      <w:sz w:val="22"/>
      <w:szCs w:val="20"/>
    </w:rPr>
  </w:style>
  <w:style w:type="paragraph" w:customStyle="1" w:styleId="CharChar">
    <w:name w:val="Char Char"/>
    <w:basedOn w:val="a3"/>
    <w:rsid w:val="00940A03"/>
    <w:rPr>
      <w:rFonts w:ascii="Tahoma" w:eastAsia="宋体" w:hAnsi="Tahoma" w:cs="Times New Roman"/>
      <w:sz w:val="24"/>
      <w:szCs w:val="20"/>
    </w:rPr>
  </w:style>
  <w:style w:type="paragraph" w:customStyle="1" w:styleId="aff8">
    <w:name w:val="È±Ê¡ÎÄ±¾"/>
    <w:basedOn w:val="a3"/>
    <w:rsid w:val="00940A03"/>
    <w:pPr>
      <w:widowControl/>
      <w:overflowPunct w:val="0"/>
      <w:autoSpaceDE w:val="0"/>
      <w:autoSpaceDN w:val="0"/>
      <w:adjustRightInd w:val="0"/>
      <w:jc w:val="left"/>
      <w:textAlignment w:val="baseline"/>
    </w:pPr>
    <w:rPr>
      <w:rFonts w:ascii="Times New Roman" w:eastAsia="宋体" w:hAnsi="Times New Roman" w:cs="Times New Roman"/>
      <w:kern w:val="0"/>
      <w:sz w:val="24"/>
      <w:szCs w:val="20"/>
    </w:rPr>
  </w:style>
  <w:style w:type="character" w:customStyle="1" w:styleId="21">
    <w:name w:val="标题 2 字符1"/>
    <w:link w:val="2"/>
    <w:qFormat/>
    <w:rsid w:val="00940A03"/>
    <w:rPr>
      <w:rFonts w:ascii="宋体" w:eastAsia="宋体" w:hAnsi="宋体" w:cs="Times New Roman"/>
      <w:b/>
      <w:bCs/>
      <w:kern w:val="0"/>
      <w:sz w:val="24"/>
      <w:szCs w:val="20"/>
    </w:rPr>
  </w:style>
  <w:style w:type="paragraph" w:customStyle="1" w:styleId="CharCharCharCharCharChar1Char">
    <w:name w:val="Char Char Char Char Char Char1 Char"/>
    <w:basedOn w:val="a3"/>
    <w:rsid w:val="00940A03"/>
    <w:pPr>
      <w:widowControl/>
      <w:spacing w:after="160" w:line="240" w:lineRule="exact"/>
      <w:jc w:val="left"/>
    </w:pPr>
    <w:rPr>
      <w:rFonts w:ascii="Verdana" w:eastAsia="宋体" w:hAnsi="Verdana" w:cs="Times New Roman"/>
      <w:kern w:val="0"/>
      <w:szCs w:val="20"/>
      <w:lang w:eastAsia="en-US"/>
    </w:rPr>
  </w:style>
  <w:style w:type="paragraph" w:customStyle="1" w:styleId="1f2">
    <w:name w:val="列出段落1"/>
    <w:basedOn w:val="a3"/>
    <w:uiPriority w:val="34"/>
    <w:qFormat/>
    <w:rsid w:val="00940A03"/>
    <w:pPr>
      <w:ind w:firstLineChars="200" w:firstLine="420"/>
    </w:pPr>
    <w:rPr>
      <w:rFonts w:ascii="Calibri" w:eastAsia="宋体" w:hAnsi="Calibri" w:cs="Times New Roman"/>
    </w:rPr>
  </w:style>
  <w:style w:type="paragraph" w:customStyle="1" w:styleId="USE1">
    <w:name w:val="USE 1"/>
    <w:basedOn w:val="a3"/>
    <w:rsid w:val="00940A03"/>
    <w:pPr>
      <w:spacing w:line="200" w:lineRule="atLeast"/>
      <w:jc w:val="left"/>
    </w:pPr>
    <w:rPr>
      <w:rFonts w:ascii="宋体" w:eastAsia="宋体" w:hAnsi="宋体" w:cs="Times New Roman"/>
      <w:b/>
      <w:sz w:val="24"/>
      <w:szCs w:val="28"/>
    </w:rPr>
  </w:style>
  <w:style w:type="paragraph" w:customStyle="1" w:styleId="RFItextfrom3rdLevel">
    <w:name w:val="RFI text from 3rd Level"/>
    <w:basedOn w:val="a3"/>
    <w:rsid w:val="00940A03"/>
    <w:pPr>
      <w:widowControl/>
      <w:numPr>
        <w:numId w:val="3"/>
      </w:numPr>
      <w:tabs>
        <w:tab w:val="clear" w:pos="840"/>
        <w:tab w:val="left" w:pos="1080"/>
      </w:tabs>
      <w:spacing w:beforeLines="50" w:line="360" w:lineRule="auto"/>
      <w:ind w:left="0" w:firstLine="0"/>
    </w:pPr>
    <w:rPr>
      <w:rFonts w:ascii="Arial (W1)" w:eastAsia="宋体" w:hAnsi="Arial (W1)" w:cs="Times New Roman"/>
      <w:bCs/>
      <w:kern w:val="0"/>
      <w:sz w:val="24"/>
      <w:szCs w:val="24"/>
      <w:lang w:val="en-GB"/>
    </w:rPr>
  </w:style>
  <w:style w:type="paragraph" w:customStyle="1" w:styleId="a2">
    <w:name w:val="正文文字缩进项目"/>
    <w:basedOn w:val="af0"/>
    <w:rsid w:val="00940A03"/>
    <w:pPr>
      <w:numPr>
        <w:ilvl w:val="1"/>
        <w:numId w:val="3"/>
      </w:numPr>
      <w:tabs>
        <w:tab w:val="clear" w:pos="1260"/>
        <w:tab w:val="left" w:pos="840"/>
      </w:tabs>
      <w:spacing w:after="120" w:line="240" w:lineRule="auto"/>
      <w:ind w:left="840" w:firstLineChars="0" w:firstLine="0"/>
    </w:pPr>
    <w:rPr>
      <w:rFonts w:ascii="Tahoma" w:hAnsi="Tahoma"/>
      <w:sz w:val="22"/>
      <w:szCs w:val="20"/>
    </w:rPr>
  </w:style>
  <w:style w:type="paragraph" w:customStyle="1" w:styleId="21313">
    <w:name w:val="样式 标题 2 + 段前: 13 磅 段后: 13 磅 行距: 单倍行距"/>
    <w:basedOn w:val="2"/>
    <w:rsid w:val="00940A03"/>
    <w:pPr>
      <w:adjustRightInd/>
      <w:spacing w:before="0" w:after="0"/>
      <w:jc w:val="both"/>
      <w:textAlignment w:val="auto"/>
    </w:pPr>
    <w:rPr>
      <w:rFonts w:ascii="Cambria" w:hAnsi="Cambria" w:cs="宋体"/>
      <w:kern w:val="2"/>
      <w:sz w:val="32"/>
    </w:rPr>
  </w:style>
  <w:style w:type="character" w:customStyle="1" w:styleId="H4Char2">
    <w:name w:val="H4 Char2"/>
    <w:rsid w:val="00940A03"/>
    <w:rPr>
      <w:rFonts w:ascii="Arial" w:eastAsia="黑体" w:hAnsi="Arial"/>
      <w:b/>
      <w:bCs/>
      <w:kern w:val="2"/>
      <w:sz w:val="28"/>
      <w:szCs w:val="28"/>
      <w:lang w:val="en-US" w:eastAsia="zh-CN" w:bidi="ar-SA"/>
    </w:rPr>
  </w:style>
  <w:style w:type="character" w:customStyle="1" w:styleId="16">
    <w:name w:val="正文文本缩进 字符1"/>
    <w:link w:val="af0"/>
    <w:qFormat/>
    <w:rsid w:val="00940A03"/>
    <w:rPr>
      <w:rFonts w:ascii="Times New Roman" w:eastAsia="宋体" w:hAnsi="Times New Roman" w:cs="Times New Roman"/>
      <w:szCs w:val="24"/>
    </w:rPr>
  </w:style>
  <w:style w:type="character" w:customStyle="1" w:styleId="51">
    <w:name w:val="标题 5 字符1"/>
    <w:link w:val="5"/>
    <w:rsid w:val="00940A03"/>
    <w:rPr>
      <w:rFonts w:ascii="Times New Roman" w:eastAsia="宋体" w:hAnsi="Times New Roman" w:cs="Times New Roman"/>
      <w:b/>
      <w:sz w:val="28"/>
      <w:szCs w:val="20"/>
    </w:rPr>
  </w:style>
  <w:style w:type="character" w:customStyle="1" w:styleId="Char0">
    <w:name w:val="第*章 Char"/>
    <w:rsid w:val="00940A03"/>
    <w:rPr>
      <w:rFonts w:ascii="Arial" w:eastAsia="黑体" w:hAnsi="Arial"/>
      <w:b/>
      <w:bCs/>
      <w:kern w:val="2"/>
      <w:sz w:val="32"/>
      <w:szCs w:val="32"/>
    </w:rPr>
  </w:style>
  <w:style w:type="character" w:customStyle="1" w:styleId="1Char">
    <w:name w:val="章标题1 Char"/>
    <w:rsid w:val="00940A03"/>
    <w:rPr>
      <w:rFonts w:eastAsia="宋体"/>
      <w:b/>
      <w:bCs/>
      <w:kern w:val="2"/>
      <w:sz w:val="32"/>
      <w:szCs w:val="32"/>
      <w:lang w:val="en-US" w:eastAsia="zh-CN" w:bidi="ar-SA"/>
    </w:rPr>
  </w:style>
  <w:style w:type="character" w:customStyle="1" w:styleId="61">
    <w:name w:val="标题 6 字符1"/>
    <w:link w:val="6"/>
    <w:rsid w:val="00940A03"/>
    <w:rPr>
      <w:rFonts w:ascii="Arial" w:eastAsia="黑体" w:hAnsi="Arial" w:cs="Times New Roman"/>
      <w:b/>
      <w:sz w:val="24"/>
      <w:szCs w:val="20"/>
    </w:rPr>
  </w:style>
  <w:style w:type="character" w:customStyle="1" w:styleId="71">
    <w:name w:val="标题 7 字符1"/>
    <w:link w:val="7"/>
    <w:rsid w:val="00940A03"/>
    <w:rPr>
      <w:rFonts w:ascii="Times New Roman" w:eastAsia="宋体" w:hAnsi="Times New Roman" w:cs="Times New Roman"/>
      <w:b/>
      <w:sz w:val="24"/>
      <w:szCs w:val="20"/>
    </w:rPr>
  </w:style>
  <w:style w:type="character" w:customStyle="1" w:styleId="81">
    <w:name w:val="标题 8 字符1"/>
    <w:link w:val="8"/>
    <w:rsid w:val="00940A03"/>
    <w:rPr>
      <w:rFonts w:ascii="Arial" w:eastAsia="黑体" w:hAnsi="Arial" w:cs="Times New Roman"/>
      <w:sz w:val="24"/>
      <w:szCs w:val="20"/>
    </w:rPr>
  </w:style>
  <w:style w:type="character" w:customStyle="1" w:styleId="91">
    <w:name w:val="标题 9 字符1"/>
    <w:link w:val="9"/>
    <w:rsid w:val="00940A03"/>
    <w:rPr>
      <w:rFonts w:ascii="Arial" w:eastAsia="黑体" w:hAnsi="Arial" w:cs="Times New Roman"/>
      <w:szCs w:val="20"/>
    </w:rPr>
  </w:style>
  <w:style w:type="character" w:customStyle="1" w:styleId="1e">
    <w:name w:val="标题 字符1"/>
    <w:link w:val="af7"/>
    <w:rsid w:val="00940A03"/>
    <w:rPr>
      <w:rFonts w:ascii="Arial" w:eastAsia="隶书" w:hAnsi="Arial" w:cs="Arial"/>
      <w:b/>
      <w:bCs/>
      <w:sz w:val="32"/>
      <w:szCs w:val="32"/>
    </w:rPr>
  </w:style>
  <w:style w:type="character" w:customStyle="1" w:styleId="18">
    <w:name w:val="日期 字符1"/>
    <w:link w:val="af2"/>
    <w:qFormat/>
    <w:rsid w:val="00940A03"/>
    <w:rPr>
      <w:rFonts w:ascii="宋体" w:eastAsia="宋体" w:hAnsi="Courier New" w:cs="Times New Roman"/>
      <w:sz w:val="32"/>
      <w:szCs w:val="20"/>
    </w:rPr>
  </w:style>
  <w:style w:type="character" w:customStyle="1" w:styleId="HTML1">
    <w:name w:val="HTML 预设格式 字符1"/>
    <w:link w:val="HTML"/>
    <w:rsid w:val="00940A03"/>
    <w:rPr>
      <w:rFonts w:ascii="Arial Unicode MS" w:eastAsia="Arial Unicode MS" w:hAnsi="Arial Unicode MS" w:cs="Times New Roman"/>
      <w:color w:val="000000"/>
      <w:kern w:val="0"/>
      <w:sz w:val="20"/>
      <w:szCs w:val="20"/>
    </w:rPr>
  </w:style>
  <w:style w:type="character" w:customStyle="1" w:styleId="17">
    <w:name w:val="纯文本 字符1"/>
    <w:link w:val="af1"/>
    <w:rsid w:val="00940A03"/>
    <w:rPr>
      <w:rFonts w:ascii="宋体" w:eastAsia="宋体" w:hAnsi="Courier New" w:cs="Times New Roman"/>
      <w:szCs w:val="20"/>
    </w:rPr>
  </w:style>
  <w:style w:type="character" w:customStyle="1" w:styleId="Char1">
    <w:name w:val="正文文字首行缩进 Char"/>
    <w:rsid w:val="00940A03"/>
    <w:rPr>
      <w:kern w:val="2"/>
      <w:sz w:val="21"/>
      <w:szCs w:val="24"/>
    </w:rPr>
  </w:style>
  <w:style w:type="character" w:customStyle="1" w:styleId="15">
    <w:name w:val="正文文本 字符1"/>
    <w:link w:val="ac"/>
    <w:rsid w:val="00940A03"/>
    <w:rPr>
      <w:rFonts w:ascii="Times New Roman" w:eastAsia="宋体" w:hAnsi="Times New Roman" w:cs="Times New Roman"/>
      <w:b/>
      <w:bCs/>
      <w:sz w:val="24"/>
      <w:szCs w:val="24"/>
    </w:rPr>
  </w:style>
  <w:style w:type="character" w:customStyle="1" w:styleId="210">
    <w:name w:val="正文文本缩进 2 字符1"/>
    <w:link w:val="20"/>
    <w:rsid w:val="00940A03"/>
    <w:rPr>
      <w:rFonts w:ascii="宋体" w:eastAsia="宋体" w:hAnsi="宋体" w:cs="Times New Roman"/>
      <w:szCs w:val="24"/>
    </w:rPr>
  </w:style>
  <w:style w:type="character" w:customStyle="1" w:styleId="1b">
    <w:name w:val="页眉 字符1"/>
    <w:link w:val="af5"/>
    <w:rsid w:val="00940A03"/>
    <w:rPr>
      <w:rFonts w:ascii="Times New Roman" w:eastAsia="宋体" w:hAnsi="Times New Roman" w:cs="Times New Roman"/>
      <w:sz w:val="18"/>
      <w:szCs w:val="18"/>
    </w:rPr>
  </w:style>
  <w:style w:type="character" w:customStyle="1" w:styleId="311">
    <w:name w:val="正文文本缩进 3 字符1"/>
    <w:link w:val="34"/>
    <w:rsid w:val="00940A03"/>
    <w:rPr>
      <w:rFonts w:ascii="宋体" w:eastAsia="宋体" w:hAnsi="Times New Roman" w:cs="Times New Roman"/>
      <w:b/>
      <w:bCs/>
      <w:sz w:val="24"/>
      <w:szCs w:val="24"/>
    </w:rPr>
  </w:style>
  <w:style w:type="character" w:customStyle="1" w:styleId="211">
    <w:name w:val="正文文本 2 字符1"/>
    <w:link w:val="23"/>
    <w:rsid w:val="00940A03"/>
    <w:rPr>
      <w:rFonts w:ascii="Times New Roman" w:eastAsia="宋体" w:hAnsi="Times New Roman" w:cs="Times New Roman"/>
      <w:sz w:val="24"/>
      <w:szCs w:val="24"/>
    </w:rPr>
  </w:style>
  <w:style w:type="character" w:customStyle="1" w:styleId="1a">
    <w:name w:val="页脚 字符1"/>
    <w:link w:val="af4"/>
    <w:rsid w:val="00940A03"/>
    <w:rPr>
      <w:rFonts w:ascii="Times New Roman" w:eastAsia="宋体" w:hAnsi="Times New Roman" w:cs="Times New Roman"/>
      <w:sz w:val="18"/>
      <w:szCs w:val="18"/>
    </w:rPr>
  </w:style>
  <w:style w:type="character" w:customStyle="1" w:styleId="310">
    <w:name w:val="正文文本 3 字符1"/>
    <w:link w:val="32"/>
    <w:rsid w:val="00940A03"/>
    <w:rPr>
      <w:rFonts w:ascii="Times New Roman" w:eastAsia="宋体" w:hAnsi="Times New Roman" w:cs="Times New Roman"/>
      <w:sz w:val="16"/>
      <w:szCs w:val="16"/>
    </w:rPr>
  </w:style>
  <w:style w:type="character" w:customStyle="1" w:styleId="aff9">
    <w:name w:val="批注框文本 字符"/>
    <w:basedOn w:val="a5"/>
    <w:uiPriority w:val="99"/>
    <w:semiHidden/>
    <w:rsid w:val="00940A03"/>
    <w:rPr>
      <w:sz w:val="18"/>
      <w:szCs w:val="18"/>
    </w:rPr>
  </w:style>
  <w:style w:type="character" w:customStyle="1" w:styleId="19">
    <w:name w:val="批注框文本 字符1"/>
    <w:link w:val="af3"/>
    <w:semiHidden/>
    <w:rsid w:val="00940A03"/>
    <w:rPr>
      <w:rFonts w:ascii="Times New Roman" w:eastAsia="宋体" w:hAnsi="Times New Roman" w:cs="Times New Roman"/>
      <w:sz w:val="18"/>
      <w:szCs w:val="18"/>
    </w:rPr>
  </w:style>
  <w:style w:type="paragraph" w:customStyle="1" w:styleId="1f3">
    <w:name w:val="样式1"/>
    <w:basedOn w:val="af7"/>
    <w:rsid w:val="00940A03"/>
    <w:pPr>
      <w:spacing w:before="120" w:after="120"/>
    </w:pPr>
    <w:rPr>
      <w:rFonts w:eastAsia="黑体"/>
      <w:b w:val="0"/>
      <w:sz w:val="30"/>
      <w:szCs w:val="21"/>
    </w:rPr>
  </w:style>
  <w:style w:type="paragraph" w:customStyle="1" w:styleId="27">
    <w:name w:val="样式2"/>
    <w:basedOn w:val="af7"/>
    <w:next w:val="1f3"/>
    <w:rsid w:val="00940A03"/>
    <w:pPr>
      <w:spacing w:before="120" w:after="120"/>
    </w:pPr>
    <w:rPr>
      <w:rFonts w:eastAsia="黑体"/>
      <w:b w:val="0"/>
      <w:sz w:val="30"/>
      <w:szCs w:val="30"/>
    </w:rPr>
  </w:style>
  <w:style w:type="character" w:customStyle="1" w:styleId="3CharChar">
    <w:name w:val="标题 3 Char Char"/>
    <w:rsid w:val="00940A03"/>
    <w:rPr>
      <w:rFonts w:eastAsia="宋体"/>
      <w:b/>
      <w:bCs/>
      <w:kern w:val="2"/>
      <w:sz w:val="32"/>
      <w:szCs w:val="32"/>
      <w:lang w:val="en-US" w:eastAsia="zh-CN" w:bidi="ar-SA"/>
    </w:rPr>
  </w:style>
  <w:style w:type="paragraph" w:customStyle="1" w:styleId="CharCharCharCharCharChar1CharCharCharCharCharCharCharCharCharCharCharCharChar">
    <w:name w:val="Char Char Char Char Char Char1 Char Char Char Char Char Char Char Char Char Char Char Char Char"/>
    <w:basedOn w:val="a3"/>
    <w:rsid w:val="00940A03"/>
    <w:pPr>
      <w:widowControl/>
      <w:spacing w:after="160" w:line="240" w:lineRule="exact"/>
      <w:jc w:val="left"/>
    </w:pPr>
    <w:rPr>
      <w:rFonts w:ascii="Arial" w:eastAsia="Times New Roman" w:hAnsi="Arial" w:cs="Verdana"/>
      <w:b/>
      <w:kern w:val="0"/>
      <w:sz w:val="24"/>
      <w:szCs w:val="24"/>
      <w:lang w:eastAsia="en-US"/>
    </w:rPr>
  </w:style>
  <w:style w:type="paragraph" w:customStyle="1" w:styleId="cont">
    <w:name w:val="cont"/>
    <w:basedOn w:val="a3"/>
    <w:rsid w:val="00940A03"/>
    <w:pPr>
      <w:adjustRightInd w:val="0"/>
      <w:spacing w:before="100" w:after="100" w:line="360" w:lineRule="auto"/>
      <w:ind w:firstLineChars="200" w:firstLine="200"/>
      <w:jc w:val="left"/>
      <w:textAlignment w:val="baseline"/>
    </w:pPr>
    <w:rPr>
      <w:rFonts w:ascii="Arial" w:eastAsia="宋体" w:hAnsi="Arial" w:cs="Times New Roman"/>
      <w:kern w:val="0"/>
      <w:sz w:val="24"/>
      <w:szCs w:val="20"/>
    </w:rPr>
  </w:style>
  <w:style w:type="paragraph" w:customStyle="1" w:styleId="--">
    <w:name w:val="--规划正文"/>
    <w:basedOn w:val="a3"/>
    <w:rsid w:val="00940A03"/>
    <w:pPr>
      <w:spacing w:line="360" w:lineRule="auto"/>
      <w:ind w:firstLineChars="200" w:firstLine="200"/>
    </w:pPr>
    <w:rPr>
      <w:rFonts w:ascii="Times New Roman" w:eastAsia="宋体" w:hAnsi="Times New Roman" w:cs="Times New Roman"/>
      <w:szCs w:val="20"/>
    </w:rPr>
  </w:style>
  <w:style w:type="paragraph" w:customStyle="1" w:styleId="a1">
    <w:name w:val="设计依据"/>
    <w:basedOn w:val="ac"/>
    <w:rsid w:val="00940A03"/>
    <w:pPr>
      <w:numPr>
        <w:ilvl w:val="1"/>
        <w:numId w:val="4"/>
      </w:numPr>
      <w:tabs>
        <w:tab w:val="clear" w:pos="840"/>
        <w:tab w:val="left" w:pos="1440"/>
      </w:tabs>
      <w:adjustRightInd w:val="0"/>
      <w:ind w:left="1440"/>
      <w:textAlignment w:val="baseline"/>
    </w:pPr>
    <w:rPr>
      <w:rFonts w:ascii="宋体" w:hAnsi="宋体"/>
      <w:b w:val="0"/>
      <w:kern w:val="0"/>
      <w:sz w:val="28"/>
      <w:szCs w:val="18"/>
    </w:rPr>
  </w:style>
  <w:style w:type="paragraph" w:customStyle="1" w:styleId="a0">
    <w:name w:val="方案要点"/>
    <w:basedOn w:val="a3"/>
    <w:rsid w:val="00940A03"/>
    <w:pPr>
      <w:numPr>
        <w:numId w:val="4"/>
      </w:numPr>
      <w:spacing w:line="360" w:lineRule="auto"/>
    </w:pPr>
    <w:rPr>
      <w:rFonts w:ascii="仿宋_GB2312" w:eastAsia="仿宋_GB2312" w:hAnsi="宋体" w:cs="Times New Roman"/>
      <w:color w:val="000000"/>
      <w:sz w:val="28"/>
      <w:szCs w:val="28"/>
    </w:rPr>
  </w:style>
  <w:style w:type="paragraph" w:customStyle="1" w:styleId="43">
    <w:name w:val="样式4"/>
    <w:basedOn w:val="a3"/>
    <w:rsid w:val="00940A03"/>
    <w:pPr>
      <w:tabs>
        <w:tab w:val="left" w:pos="842"/>
      </w:tabs>
      <w:spacing w:line="360" w:lineRule="auto"/>
      <w:ind w:left="842" w:hanging="420"/>
    </w:pPr>
    <w:rPr>
      <w:rFonts w:ascii="Times New Roman" w:eastAsia="宋体" w:hAnsi="Times New Roman" w:cs="Times New Roman"/>
      <w:sz w:val="24"/>
      <w:szCs w:val="24"/>
    </w:rPr>
  </w:style>
  <w:style w:type="paragraph" w:customStyle="1" w:styleId="affa">
    <w:name w:val="文字"/>
    <w:basedOn w:val="a3"/>
    <w:rsid w:val="00940A03"/>
    <w:pPr>
      <w:tabs>
        <w:tab w:val="left" w:pos="8520"/>
      </w:tabs>
      <w:spacing w:line="312" w:lineRule="auto"/>
      <w:ind w:right="-210" w:firstLine="556"/>
    </w:pPr>
    <w:rPr>
      <w:rFonts w:ascii="宋体" w:eastAsia="宋体" w:hAnsi="Times New Roman" w:cs="Times New Roman"/>
      <w:sz w:val="28"/>
      <w:szCs w:val="20"/>
    </w:rPr>
  </w:style>
  <w:style w:type="paragraph" w:customStyle="1" w:styleId="----">
    <w:name w:val="--规划-表格-居左"/>
    <w:basedOn w:val="--"/>
    <w:rsid w:val="00940A03"/>
    <w:pPr>
      <w:spacing w:line="240" w:lineRule="auto"/>
      <w:ind w:firstLineChars="0" w:firstLine="0"/>
    </w:pPr>
    <w:rPr>
      <w:sz w:val="20"/>
    </w:rPr>
  </w:style>
  <w:style w:type="paragraph" w:customStyle="1" w:styleId="----0">
    <w:name w:val="--规划-表格-居中"/>
    <w:basedOn w:val="--"/>
    <w:rsid w:val="00940A03"/>
    <w:pPr>
      <w:spacing w:line="240" w:lineRule="auto"/>
      <w:ind w:firstLineChars="0" w:firstLine="0"/>
      <w:jc w:val="center"/>
    </w:pPr>
    <w:rPr>
      <w:sz w:val="20"/>
    </w:rPr>
  </w:style>
  <w:style w:type="paragraph" w:customStyle="1" w:styleId="--0">
    <w:name w:val="--编号内缩进"/>
    <w:basedOn w:val="a3"/>
    <w:rsid w:val="00940A03"/>
    <w:pPr>
      <w:spacing w:line="360" w:lineRule="auto"/>
      <w:ind w:left="420" w:firstLineChars="200" w:firstLine="200"/>
    </w:pPr>
    <w:rPr>
      <w:rFonts w:ascii="Times New Roman" w:eastAsia="宋体" w:hAnsi="Times New Roman" w:cs="Times New Roman"/>
      <w:szCs w:val="21"/>
    </w:rPr>
  </w:style>
  <w:style w:type="paragraph" w:customStyle="1" w:styleId="---">
    <w:name w:val="--规划-题注"/>
    <w:basedOn w:val="a3"/>
    <w:next w:val="--"/>
    <w:rsid w:val="00940A03"/>
    <w:pPr>
      <w:spacing w:line="360" w:lineRule="auto"/>
      <w:jc w:val="center"/>
    </w:pPr>
    <w:rPr>
      <w:rFonts w:ascii="Times New Roman" w:eastAsia="黑体" w:hAnsi="Times New Roman" w:cs="Times New Roman"/>
      <w:szCs w:val="24"/>
    </w:rPr>
  </w:style>
  <w:style w:type="paragraph" w:customStyle="1" w:styleId="---0">
    <w:name w:val="--规划-图和表"/>
    <w:next w:val="--"/>
    <w:rsid w:val="00940A03"/>
    <w:pPr>
      <w:jc w:val="center"/>
    </w:pPr>
    <w:rPr>
      <w:rFonts w:ascii="Times New Roman" w:eastAsia="宋体" w:hAnsi="Times New Roman" w:cs="Times New Roman"/>
      <w:kern w:val="2"/>
      <w:sz w:val="21"/>
    </w:rPr>
  </w:style>
  <w:style w:type="paragraph" w:customStyle="1" w:styleId="---1">
    <w:name w:val="--规划-小标题"/>
    <w:basedOn w:val="a3"/>
    <w:next w:val="--"/>
    <w:rsid w:val="00940A03"/>
    <w:pPr>
      <w:keepNext/>
      <w:keepLines/>
      <w:spacing w:line="360" w:lineRule="auto"/>
      <w:outlineLvl w:val="4"/>
    </w:pPr>
    <w:rPr>
      <w:rFonts w:ascii="Times New Roman" w:eastAsia="黑体" w:hAnsi="Times New Roman" w:cs="Times New Roman"/>
      <w:szCs w:val="24"/>
    </w:rPr>
  </w:style>
  <w:style w:type="paragraph" w:customStyle="1" w:styleId="--Char">
    <w:name w:val="--规划正文 Char"/>
    <w:basedOn w:val="a3"/>
    <w:rsid w:val="00940A03"/>
    <w:pPr>
      <w:spacing w:line="360" w:lineRule="auto"/>
      <w:ind w:firstLineChars="200" w:firstLine="200"/>
    </w:pPr>
    <w:rPr>
      <w:rFonts w:ascii="Times New Roman" w:eastAsia="宋体" w:hAnsi="Times New Roman" w:cs="Times New Roman"/>
      <w:sz w:val="24"/>
      <w:szCs w:val="24"/>
    </w:rPr>
  </w:style>
  <w:style w:type="paragraph" w:customStyle="1" w:styleId="affb">
    <w:name w:val="缺省文本"/>
    <w:basedOn w:val="a3"/>
    <w:rsid w:val="00940A03"/>
    <w:pPr>
      <w:autoSpaceDE w:val="0"/>
      <w:autoSpaceDN w:val="0"/>
      <w:adjustRightInd w:val="0"/>
      <w:jc w:val="left"/>
    </w:pPr>
    <w:rPr>
      <w:rFonts w:ascii="Times New Roman" w:eastAsia="宋体" w:hAnsi="Times New Roman" w:cs="Times New Roman"/>
      <w:kern w:val="0"/>
      <w:szCs w:val="24"/>
    </w:rPr>
  </w:style>
  <w:style w:type="paragraph" w:customStyle="1" w:styleId="affc">
    <w:name w:val="封面文档标题"/>
    <w:basedOn w:val="a3"/>
    <w:rsid w:val="00940A03"/>
    <w:pPr>
      <w:autoSpaceDE w:val="0"/>
      <w:autoSpaceDN w:val="0"/>
      <w:adjustRightInd w:val="0"/>
      <w:spacing w:line="360" w:lineRule="auto"/>
      <w:jc w:val="center"/>
    </w:pPr>
    <w:rPr>
      <w:rFonts w:ascii="Arial" w:eastAsia="宋体" w:hAnsi="Arial" w:cs="Times New Roman"/>
      <w:b/>
      <w:kern w:val="0"/>
      <w:sz w:val="56"/>
      <w:szCs w:val="24"/>
    </w:rPr>
  </w:style>
  <w:style w:type="character" w:customStyle="1" w:styleId="--CharChar">
    <w:name w:val="--规划正文 Char Char"/>
    <w:rsid w:val="00940A03"/>
    <w:rPr>
      <w:rFonts w:eastAsia="宋体"/>
      <w:kern w:val="2"/>
      <w:sz w:val="24"/>
      <w:szCs w:val="24"/>
      <w:lang w:val="en-US" w:eastAsia="zh-CN" w:bidi="ar-SA"/>
    </w:rPr>
  </w:style>
  <w:style w:type="paragraph" w:customStyle="1" w:styleId="3">
    <w:name w:val="样式3"/>
    <w:basedOn w:val="10"/>
    <w:rsid w:val="00940A03"/>
    <w:pPr>
      <w:numPr>
        <w:numId w:val="5"/>
      </w:numPr>
      <w:spacing w:before="240" w:after="240" w:line="480" w:lineRule="auto"/>
      <w:ind w:rightChars="100" w:right="210"/>
      <w:jc w:val="left"/>
    </w:pPr>
    <w:rPr>
      <w:rFonts w:ascii="Times New Roman" w:hAnsi="Times New Roman"/>
      <w:sz w:val="32"/>
    </w:rPr>
  </w:style>
  <w:style w:type="character" w:customStyle="1" w:styleId="--Char1">
    <w:name w:val="--规划正文 Char1"/>
    <w:rsid w:val="00940A03"/>
    <w:rPr>
      <w:rFonts w:eastAsia="宋体"/>
      <w:kern w:val="2"/>
      <w:sz w:val="21"/>
      <w:lang w:val="en-US" w:eastAsia="zh-CN" w:bidi="ar-SA"/>
    </w:rPr>
  </w:style>
  <w:style w:type="paragraph" w:customStyle="1" w:styleId="word">
    <w:name w:val="word"/>
    <w:basedOn w:val="a3"/>
    <w:rsid w:val="00940A03"/>
    <w:pPr>
      <w:widowControl/>
      <w:spacing w:before="100" w:beforeAutospacing="1" w:after="100" w:afterAutospacing="1" w:line="301" w:lineRule="atLeast"/>
      <w:jc w:val="left"/>
    </w:pPr>
    <w:rPr>
      <w:rFonts w:ascii="ˎ̥" w:eastAsia="宋体" w:hAnsi="ˎ̥" w:cs="Times New Roman"/>
      <w:color w:val="000000"/>
      <w:kern w:val="0"/>
      <w:sz w:val="20"/>
      <w:szCs w:val="20"/>
    </w:rPr>
  </w:style>
  <w:style w:type="paragraph" w:customStyle="1" w:styleId="affd">
    <w:name w:val="列表项目"/>
    <w:basedOn w:val="a3"/>
    <w:rsid w:val="00940A03"/>
    <w:pPr>
      <w:tabs>
        <w:tab w:val="left" w:pos="420"/>
        <w:tab w:val="left" w:pos="1080"/>
      </w:tabs>
      <w:spacing w:line="288" w:lineRule="auto"/>
      <w:ind w:left="1080" w:hanging="360"/>
    </w:pPr>
    <w:rPr>
      <w:rFonts w:ascii="Times New Roman" w:eastAsia="宋体" w:hAnsi="Times New Roman" w:cs="Times New Roman"/>
      <w:sz w:val="24"/>
      <w:szCs w:val="20"/>
    </w:rPr>
  </w:style>
  <w:style w:type="character" w:customStyle="1" w:styleId="content1">
    <w:name w:val="content1"/>
    <w:rsid w:val="00940A03"/>
    <w:rPr>
      <w:rFonts w:ascii="??" w:hAnsi="??" w:hint="default"/>
      <w:sz w:val="16"/>
      <w:szCs w:val="16"/>
      <w:u w:val="none"/>
    </w:rPr>
  </w:style>
  <w:style w:type="character" w:customStyle="1" w:styleId="unnamed4">
    <w:name w:val="unnamed4"/>
    <w:basedOn w:val="a5"/>
    <w:rsid w:val="00940A03"/>
  </w:style>
  <w:style w:type="character" w:customStyle="1" w:styleId="font2">
    <w:name w:val="font2"/>
    <w:basedOn w:val="a5"/>
    <w:rsid w:val="00940A03"/>
  </w:style>
  <w:style w:type="character" w:customStyle="1" w:styleId="font41">
    <w:name w:val="font41"/>
    <w:rsid w:val="00940A03"/>
    <w:rPr>
      <w:color w:val="000000"/>
      <w:sz w:val="18"/>
      <w:szCs w:val="18"/>
      <w:u w:val="none"/>
    </w:rPr>
  </w:style>
  <w:style w:type="paragraph" w:customStyle="1" w:styleId="affe">
    <w:name w:val="正文(首行缩进)"/>
    <w:rsid w:val="00940A03"/>
    <w:pPr>
      <w:spacing w:line="360" w:lineRule="auto"/>
      <w:ind w:firstLineChars="200" w:firstLine="488"/>
      <w:jc w:val="both"/>
    </w:pPr>
    <w:rPr>
      <w:rFonts w:ascii="Times New Roman" w:eastAsia="仿宋_GB2312" w:hAnsi="Times New Roman" w:cs="Times New Roman"/>
      <w:spacing w:val="2"/>
      <w:sz w:val="24"/>
      <w:szCs w:val="24"/>
    </w:rPr>
  </w:style>
  <w:style w:type="paragraph" w:customStyle="1" w:styleId="xl72">
    <w:name w:val="xl72"/>
    <w:basedOn w:val="a3"/>
    <w:rsid w:val="00940A03"/>
    <w:pPr>
      <w:widowControl/>
      <w:spacing w:before="100" w:beforeAutospacing="1" w:after="100" w:afterAutospacing="1"/>
      <w:jc w:val="left"/>
    </w:pPr>
    <w:rPr>
      <w:rFonts w:ascii="宋体" w:eastAsia="宋体" w:hAnsi="宋体" w:cs="Times New Roman"/>
      <w:b/>
      <w:bCs/>
      <w:kern w:val="0"/>
      <w:sz w:val="28"/>
      <w:szCs w:val="28"/>
    </w:rPr>
  </w:style>
  <w:style w:type="character" w:customStyle="1" w:styleId="afff">
    <w:name w:val="正文首行缩进 字符"/>
    <w:basedOn w:val="aff1"/>
    <w:uiPriority w:val="99"/>
    <w:semiHidden/>
    <w:rsid w:val="00940A03"/>
  </w:style>
  <w:style w:type="character" w:customStyle="1" w:styleId="14">
    <w:name w:val="正文首行缩进 字符1"/>
    <w:link w:val="ab"/>
    <w:rsid w:val="00940A03"/>
    <w:rPr>
      <w:rFonts w:ascii="Times New Roman" w:eastAsia="宋体" w:hAnsi="Times New Roman" w:cs="Times New Roman"/>
      <w:b/>
      <w:bCs/>
      <w:szCs w:val="24"/>
    </w:rPr>
  </w:style>
  <w:style w:type="paragraph" w:customStyle="1" w:styleId="Char2">
    <w:name w:val="正文(首行缩进) Char"/>
    <w:rsid w:val="00940A03"/>
    <w:pPr>
      <w:spacing w:before="120" w:after="60" w:line="360" w:lineRule="auto"/>
      <w:ind w:firstLineChars="200" w:firstLine="200"/>
    </w:pPr>
    <w:rPr>
      <w:rFonts w:ascii="Times New Roman" w:eastAsia="仿宋_GB2312" w:hAnsi="Times New Roman" w:cs="Times New Roman"/>
      <w:spacing w:val="2"/>
      <w:kern w:val="24"/>
      <w:sz w:val="24"/>
      <w:szCs w:val="24"/>
    </w:rPr>
  </w:style>
  <w:style w:type="paragraph" w:customStyle="1" w:styleId="83">
    <w:name w:val="汉议细等线简8"/>
    <w:rsid w:val="00940A03"/>
    <w:pPr>
      <w:widowControl w:val="0"/>
      <w:autoSpaceDE w:val="0"/>
      <w:autoSpaceDN w:val="0"/>
      <w:adjustRightInd w:val="0"/>
      <w:spacing w:line="260" w:lineRule="atLeast"/>
      <w:jc w:val="both"/>
    </w:pPr>
    <w:rPr>
      <w:rFonts w:ascii="汉仪细等线简" w:eastAsia="汉仪细等线简" w:hAnsi="Times New Roman" w:cs="Times New Roman"/>
      <w:color w:val="000000"/>
      <w:sz w:val="16"/>
      <w:szCs w:val="16"/>
    </w:rPr>
  </w:style>
  <w:style w:type="paragraph" w:customStyle="1" w:styleId="9BOLD">
    <w:name w:val="汉仪细等线简9BOLD"/>
    <w:basedOn w:val="a3"/>
    <w:rsid w:val="00940A03"/>
    <w:pPr>
      <w:autoSpaceDE w:val="0"/>
      <w:autoSpaceDN w:val="0"/>
      <w:adjustRightInd w:val="0"/>
      <w:spacing w:line="240" w:lineRule="atLeast"/>
    </w:pPr>
    <w:rPr>
      <w:rFonts w:ascii="汉仪细等线简" w:eastAsia="汉仪细等线简" w:hAnsi="Times New Roman" w:cs="Times New Roman"/>
      <w:b/>
      <w:bCs/>
      <w:kern w:val="0"/>
      <w:sz w:val="18"/>
      <w:szCs w:val="18"/>
    </w:rPr>
  </w:style>
  <w:style w:type="character" w:customStyle="1" w:styleId="mode">
    <w:name w:val="mode"/>
    <w:basedOn w:val="a5"/>
    <w:rsid w:val="00940A03"/>
  </w:style>
  <w:style w:type="paragraph" w:customStyle="1" w:styleId="93">
    <w:name w:val="9"/>
    <w:basedOn w:val="a3"/>
    <w:next w:val="a4"/>
    <w:rsid w:val="00940A03"/>
    <w:pPr>
      <w:autoSpaceDE w:val="0"/>
      <w:autoSpaceDN w:val="0"/>
      <w:adjustRightInd w:val="0"/>
      <w:ind w:firstLine="420"/>
      <w:jc w:val="left"/>
      <w:textAlignment w:val="baseline"/>
    </w:pPr>
    <w:rPr>
      <w:rFonts w:ascii="宋体" w:eastAsia="宋体" w:hAnsi="Times New Roman" w:cs="Times New Roman"/>
      <w:kern w:val="0"/>
      <w:sz w:val="34"/>
      <w:szCs w:val="20"/>
    </w:rPr>
  </w:style>
  <w:style w:type="character" w:customStyle="1" w:styleId="unnamed3">
    <w:name w:val="unnamed3"/>
    <w:basedOn w:val="a5"/>
    <w:rsid w:val="00940A03"/>
  </w:style>
  <w:style w:type="paragraph" w:customStyle="1" w:styleId="84">
    <w:name w:val="8"/>
    <w:basedOn w:val="a3"/>
    <w:next w:val="af0"/>
    <w:rsid w:val="00940A03"/>
    <w:pPr>
      <w:spacing w:after="120"/>
      <w:ind w:leftChars="200" w:left="420"/>
    </w:pPr>
    <w:rPr>
      <w:rFonts w:ascii="Times New Roman" w:eastAsia="宋体" w:hAnsi="Times New Roman" w:cs="Times New Roman"/>
      <w:szCs w:val="24"/>
    </w:rPr>
  </w:style>
  <w:style w:type="paragraph" w:customStyle="1" w:styleId="73">
    <w:name w:val="7"/>
    <w:basedOn w:val="a3"/>
    <w:rsid w:val="00940A03"/>
    <w:pPr>
      <w:autoSpaceDE w:val="0"/>
      <w:autoSpaceDN w:val="0"/>
      <w:adjustRightInd w:val="0"/>
      <w:spacing w:line="270" w:lineRule="atLeast"/>
      <w:jc w:val="left"/>
    </w:pPr>
    <w:rPr>
      <w:rFonts w:ascii="宋体" w:eastAsia="宋体" w:hAnsi="Times New Roman" w:cs="Times New Roman"/>
      <w:kern w:val="0"/>
      <w:sz w:val="18"/>
      <w:szCs w:val="18"/>
    </w:rPr>
  </w:style>
  <w:style w:type="paragraph" w:customStyle="1" w:styleId="00">
    <w:name w:val="00"/>
    <w:basedOn w:val="a3"/>
    <w:rsid w:val="00940A03"/>
    <w:pPr>
      <w:autoSpaceDE w:val="0"/>
      <w:autoSpaceDN w:val="0"/>
      <w:adjustRightInd w:val="0"/>
      <w:jc w:val="left"/>
    </w:pPr>
    <w:rPr>
      <w:rFonts w:ascii="黑体" w:eastAsia="黑体" w:hAnsi="Times New Roman" w:cs="Times New Roman"/>
      <w:b/>
      <w:bCs/>
      <w:kern w:val="0"/>
      <w:sz w:val="20"/>
      <w:szCs w:val="20"/>
    </w:rPr>
  </w:style>
  <w:style w:type="paragraph" w:customStyle="1" w:styleId="53">
    <w:name w:val="5"/>
    <w:basedOn w:val="a3"/>
    <w:rsid w:val="00940A03"/>
    <w:pPr>
      <w:autoSpaceDE w:val="0"/>
      <w:autoSpaceDN w:val="0"/>
      <w:adjustRightInd w:val="0"/>
      <w:jc w:val="left"/>
    </w:pPr>
    <w:rPr>
      <w:rFonts w:ascii="宋体" w:eastAsia="宋体" w:hAnsi="Times New Roman" w:cs="Times New Roman"/>
      <w:b/>
      <w:bCs/>
      <w:kern w:val="0"/>
      <w:sz w:val="18"/>
      <w:szCs w:val="18"/>
    </w:rPr>
  </w:style>
  <w:style w:type="paragraph" w:customStyle="1" w:styleId="63">
    <w:name w:val="6"/>
    <w:basedOn w:val="53"/>
    <w:rsid w:val="00940A03"/>
    <w:pPr>
      <w:spacing w:line="270" w:lineRule="atLeast"/>
      <w:jc w:val="both"/>
    </w:pPr>
    <w:rPr>
      <w:b w:val="0"/>
      <w:bCs w:val="0"/>
    </w:rPr>
  </w:style>
  <w:style w:type="paragraph" w:customStyle="1" w:styleId="afff0">
    <w:name w:val="产品描述"/>
    <w:rsid w:val="00940A03"/>
    <w:pPr>
      <w:widowControl w:val="0"/>
      <w:autoSpaceDE w:val="0"/>
      <w:autoSpaceDN w:val="0"/>
      <w:adjustRightInd w:val="0"/>
      <w:spacing w:line="270" w:lineRule="atLeast"/>
      <w:ind w:firstLine="397"/>
      <w:jc w:val="both"/>
    </w:pPr>
    <w:rPr>
      <w:rFonts w:ascii="宋体" w:eastAsia="宋体" w:hAnsi="Times New Roman" w:cs="Times New Roman"/>
      <w:sz w:val="18"/>
      <w:szCs w:val="18"/>
    </w:rPr>
  </w:style>
  <w:style w:type="paragraph" w:customStyle="1" w:styleId="afff1">
    <w:name w:val="姜文清定义的正文"/>
    <w:basedOn w:val="a3"/>
    <w:rsid w:val="00940A03"/>
    <w:pPr>
      <w:spacing w:line="240" w:lineRule="atLeast"/>
      <w:ind w:firstLine="567"/>
    </w:pPr>
    <w:rPr>
      <w:rFonts w:ascii="Times New Roman" w:eastAsia="宋体" w:hAnsi="Times New Roman" w:cs="Times New Roman"/>
      <w:szCs w:val="20"/>
    </w:rPr>
  </w:style>
  <w:style w:type="paragraph" w:customStyle="1" w:styleId="Default">
    <w:name w:val="Default"/>
    <w:rsid w:val="00940A03"/>
    <w:pPr>
      <w:widowControl w:val="0"/>
      <w:autoSpaceDE w:val="0"/>
      <w:autoSpaceDN w:val="0"/>
      <w:adjustRightInd w:val="0"/>
    </w:pPr>
    <w:rPr>
      <w:rFonts w:ascii="H Yb 2gj" w:eastAsia="H Yb 2gj" w:hAnsi="Times New Roman" w:cs="H Yb 2gj"/>
      <w:color w:val="000000"/>
      <w:sz w:val="24"/>
      <w:szCs w:val="24"/>
    </w:rPr>
  </w:style>
  <w:style w:type="paragraph" w:customStyle="1" w:styleId="CM2">
    <w:name w:val="CM2"/>
    <w:basedOn w:val="Default"/>
    <w:next w:val="Default"/>
    <w:rsid w:val="00940A03"/>
    <w:pPr>
      <w:spacing w:line="200" w:lineRule="atLeast"/>
    </w:pPr>
    <w:rPr>
      <w:rFonts w:ascii="Arial" w:eastAsia="宋体" w:hAnsi="Arial" w:cs="Times New Roman"/>
      <w:color w:val="auto"/>
    </w:rPr>
  </w:style>
  <w:style w:type="paragraph" w:customStyle="1" w:styleId="NormalParagraph">
    <w:name w:val="Normal Paragraph"/>
    <w:basedOn w:val="a3"/>
    <w:rsid w:val="00940A03"/>
    <w:pPr>
      <w:widowControl/>
      <w:spacing w:before="120" w:line="360" w:lineRule="auto"/>
      <w:ind w:firstLine="425"/>
    </w:pPr>
    <w:rPr>
      <w:rFonts w:ascii="Times New Roman" w:eastAsia="宋体" w:hAnsi="Times New Roman" w:cs="Times New Roman"/>
      <w:kern w:val="0"/>
      <w:sz w:val="24"/>
      <w:szCs w:val="24"/>
    </w:rPr>
  </w:style>
  <w:style w:type="character" w:customStyle="1" w:styleId="blue">
    <w:name w:val="blue"/>
    <w:basedOn w:val="a5"/>
    <w:rsid w:val="00940A03"/>
  </w:style>
  <w:style w:type="paragraph" w:customStyle="1" w:styleId="blue1">
    <w:name w:val="blue1"/>
    <w:basedOn w:val="a3"/>
    <w:rsid w:val="00940A03"/>
    <w:pPr>
      <w:widowControl/>
      <w:spacing w:before="100" w:beforeAutospacing="1" w:after="100" w:afterAutospacing="1"/>
      <w:jc w:val="left"/>
    </w:pPr>
    <w:rPr>
      <w:rFonts w:ascii="宋体" w:eastAsia="宋体" w:hAnsi="宋体" w:cs="宋体"/>
      <w:kern w:val="0"/>
      <w:sz w:val="24"/>
      <w:szCs w:val="24"/>
    </w:rPr>
  </w:style>
  <w:style w:type="character" w:customStyle="1" w:styleId="font">
    <w:name w:val="font"/>
    <w:basedOn w:val="a5"/>
    <w:rsid w:val="00940A03"/>
  </w:style>
  <w:style w:type="character" w:customStyle="1" w:styleId="font11">
    <w:name w:val="font11"/>
    <w:rsid w:val="00940A03"/>
    <w:rPr>
      <w:rFonts w:ascii="ˎ̥" w:hAnsi="ˎ̥" w:hint="default"/>
    </w:rPr>
  </w:style>
  <w:style w:type="paragraph" w:customStyle="1" w:styleId="a14">
    <w:name w:val="a14"/>
    <w:basedOn w:val="a3"/>
    <w:rsid w:val="00940A03"/>
    <w:pPr>
      <w:widowControl/>
      <w:spacing w:before="100" w:beforeAutospacing="1" w:after="100" w:afterAutospacing="1" w:line="300" w:lineRule="atLeast"/>
      <w:ind w:firstLine="375"/>
      <w:jc w:val="left"/>
    </w:pPr>
    <w:rPr>
      <w:rFonts w:ascii="宋体" w:eastAsia="宋体" w:hAnsi="宋体" w:cs="宋体"/>
      <w:kern w:val="0"/>
      <w:szCs w:val="21"/>
    </w:rPr>
  </w:style>
  <w:style w:type="character" w:customStyle="1" w:styleId="proddescription">
    <w:name w:val="proddescription"/>
    <w:basedOn w:val="a5"/>
    <w:rsid w:val="00940A03"/>
  </w:style>
  <w:style w:type="character" w:customStyle="1" w:styleId="prodheadlines">
    <w:name w:val="prodheadlines"/>
    <w:basedOn w:val="a5"/>
    <w:rsid w:val="00940A03"/>
  </w:style>
  <w:style w:type="character" w:customStyle="1" w:styleId="text">
    <w:name w:val="text"/>
    <w:basedOn w:val="a5"/>
    <w:rsid w:val="00940A03"/>
  </w:style>
  <w:style w:type="paragraph" w:customStyle="1" w:styleId="text1">
    <w:name w:val="text1"/>
    <w:basedOn w:val="a3"/>
    <w:rsid w:val="00940A03"/>
    <w:pPr>
      <w:widowControl/>
      <w:spacing w:before="100" w:beforeAutospacing="1" w:after="100" w:afterAutospacing="1"/>
      <w:jc w:val="left"/>
    </w:pPr>
    <w:rPr>
      <w:rFonts w:ascii="宋体" w:eastAsia="宋体" w:hAnsi="宋体" w:cs="宋体"/>
      <w:kern w:val="0"/>
      <w:sz w:val="24"/>
      <w:szCs w:val="24"/>
    </w:rPr>
  </w:style>
  <w:style w:type="paragraph" w:customStyle="1" w:styleId="z-1">
    <w:name w:val="z-窗体顶端1"/>
    <w:basedOn w:val="a3"/>
    <w:next w:val="a3"/>
    <w:link w:val="z-Char"/>
    <w:rsid w:val="00940A03"/>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5"/>
    <w:link w:val="z-1"/>
    <w:rsid w:val="00940A03"/>
    <w:rPr>
      <w:rFonts w:ascii="Arial" w:eastAsia="宋体" w:hAnsi="Arial" w:cs="Arial"/>
      <w:vanish/>
      <w:kern w:val="0"/>
      <w:sz w:val="16"/>
      <w:szCs w:val="16"/>
    </w:rPr>
  </w:style>
  <w:style w:type="paragraph" w:customStyle="1" w:styleId="z-10">
    <w:name w:val="z-窗体底端1"/>
    <w:basedOn w:val="a3"/>
    <w:next w:val="a3"/>
    <w:link w:val="z-Char0"/>
    <w:rsid w:val="00940A03"/>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5"/>
    <w:link w:val="z-10"/>
    <w:rsid w:val="00940A03"/>
    <w:rPr>
      <w:rFonts w:ascii="Arial" w:eastAsia="宋体" w:hAnsi="Arial" w:cs="Arial"/>
      <w:vanish/>
      <w:kern w:val="0"/>
      <w:sz w:val="16"/>
      <w:szCs w:val="16"/>
    </w:rPr>
  </w:style>
  <w:style w:type="paragraph" w:customStyle="1" w:styleId="afff2">
    <w:name w:val="正文样式"/>
    <w:basedOn w:val="a3"/>
    <w:rsid w:val="00940A03"/>
    <w:pPr>
      <w:adjustRightInd w:val="0"/>
      <w:spacing w:line="400" w:lineRule="atLeast"/>
      <w:ind w:firstLineChars="203" w:firstLine="570"/>
      <w:textAlignment w:val="baseline"/>
    </w:pPr>
    <w:rPr>
      <w:rFonts w:ascii="Times New Roman" w:eastAsia="仿宋_GB2312" w:hAnsi="Times New Roman" w:cs="Times New Roman"/>
      <w:kern w:val="0"/>
      <w:sz w:val="28"/>
      <w:szCs w:val="20"/>
    </w:rPr>
  </w:style>
  <w:style w:type="paragraph" w:customStyle="1" w:styleId="xl34">
    <w:name w:val="xl34"/>
    <w:basedOn w:val="a3"/>
    <w:rsid w:val="00940A03"/>
    <w:pPr>
      <w:widowControl/>
      <w:pBdr>
        <w:left w:val="single" w:sz="4" w:space="0" w:color="auto"/>
      </w:pBdr>
      <w:spacing w:before="100" w:beforeAutospacing="1" w:after="100" w:afterAutospacing="1"/>
      <w:jc w:val="center"/>
      <w:textAlignment w:val="center"/>
    </w:pPr>
    <w:rPr>
      <w:rFonts w:ascii="宋体" w:eastAsia="宋体" w:hAnsi="宋体" w:cs="Times New Roman"/>
      <w:kern w:val="0"/>
      <w:sz w:val="24"/>
      <w:szCs w:val="24"/>
    </w:rPr>
  </w:style>
  <w:style w:type="paragraph" w:customStyle="1" w:styleId="afff3">
    <w:name w:val="段落正文"/>
    <w:basedOn w:val="af1"/>
    <w:rsid w:val="00940A03"/>
    <w:pPr>
      <w:ind w:firstLineChars="200" w:firstLine="560"/>
    </w:pPr>
    <w:rPr>
      <w:sz w:val="28"/>
    </w:rPr>
  </w:style>
  <w:style w:type="character" w:customStyle="1" w:styleId="gray6">
    <w:name w:val="gray6"/>
    <w:basedOn w:val="a5"/>
    <w:rsid w:val="00940A03"/>
  </w:style>
  <w:style w:type="character" w:customStyle="1" w:styleId="style9">
    <w:name w:val="style9"/>
    <w:basedOn w:val="a5"/>
    <w:rsid w:val="00940A03"/>
  </w:style>
  <w:style w:type="paragraph" w:customStyle="1" w:styleId="240">
    <w:name w:val="2册标题4"/>
    <w:basedOn w:val="a3"/>
    <w:next w:val="a3"/>
    <w:rsid w:val="00940A03"/>
    <w:pPr>
      <w:spacing w:beforeLines="50" w:afterLines="50" w:line="300" w:lineRule="auto"/>
      <w:ind w:leftChars="200" w:left="420"/>
      <w:outlineLvl w:val="3"/>
    </w:pPr>
    <w:rPr>
      <w:rFonts w:ascii="Arial" w:eastAsia="幼圆" w:hAnsi="Arial" w:cs="Arial"/>
      <w:b/>
      <w:sz w:val="24"/>
      <w:szCs w:val="24"/>
    </w:rPr>
  </w:style>
  <w:style w:type="character" w:customStyle="1" w:styleId="grame">
    <w:name w:val="grame"/>
    <w:basedOn w:val="a5"/>
    <w:rsid w:val="00940A03"/>
  </w:style>
  <w:style w:type="paragraph" w:customStyle="1" w:styleId="style2">
    <w:name w:val="style2"/>
    <w:basedOn w:val="a3"/>
    <w:rsid w:val="00940A03"/>
    <w:pPr>
      <w:widowControl/>
      <w:spacing w:before="100" w:beforeAutospacing="1" w:after="100" w:afterAutospacing="1"/>
      <w:jc w:val="left"/>
    </w:pPr>
    <w:rPr>
      <w:rFonts w:ascii="宋体" w:eastAsia="宋体" w:hAnsi="宋体" w:cs="宋体"/>
      <w:kern w:val="0"/>
      <w:sz w:val="18"/>
      <w:szCs w:val="18"/>
    </w:rPr>
  </w:style>
  <w:style w:type="paragraph" w:customStyle="1" w:styleId="Char10">
    <w:name w:val="Char1"/>
    <w:basedOn w:val="a3"/>
    <w:rsid w:val="00940A03"/>
    <w:pPr>
      <w:jc w:val="left"/>
    </w:pPr>
    <w:rPr>
      <w:rFonts w:ascii="Tahoma" w:eastAsia="宋体" w:hAnsi="Tahoma" w:cs="Times New Roman"/>
      <w:sz w:val="24"/>
      <w:szCs w:val="20"/>
    </w:rPr>
  </w:style>
  <w:style w:type="paragraph" w:customStyle="1" w:styleId="1">
    <w:name w:val="编号1"/>
    <w:basedOn w:val="a3"/>
    <w:rsid w:val="00940A03"/>
    <w:pPr>
      <w:numPr>
        <w:numId w:val="6"/>
      </w:numPr>
      <w:adjustRightInd w:val="0"/>
      <w:spacing w:line="300" w:lineRule="auto"/>
      <w:ind w:right="210"/>
      <w:textAlignment w:val="center"/>
    </w:pPr>
    <w:rPr>
      <w:rFonts w:ascii="宋体" w:eastAsia="宋体" w:hAnsi="宋体" w:cs="Times New Roman"/>
      <w:snapToGrid w:val="0"/>
      <w:spacing w:val="10"/>
      <w:kern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3"/>
    <w:rsid w:val="00940A03"/>
    <w:pPr>
      <w:widowControl/>
      <w:spacing w:line="400" w:lineRule="exact"/>
      <w:jc w:val="center"/>
    </w:pPr>
    <w:rPr>
      <w:rFonts w:ascii="Verdana" w:eastAsia="宋体" w:hAnsi="Verdana" w:cs="Times New Roman"/>
      <w:kern w:val="0"/>
      <w:szCs w:val="20"/>
      <w:lang w:eastAsia="en-US"/>
    </w:rPr>
  </w:style>
  <w:style w:type="paragraph" w:customStyle="1" w:styleId="font0">
    <w:name w:val="font0"/>
    <w:basedOn w:val="a3"/>
    <w:rsid w:val="00940A03"/>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5">
    <w:name w:val="font5"/>
    <w:basedOn w:val="a3"/>
    <w:rsid w:val="00940A03"/>
    <w:pPr>
      <w:widowControl/>
      <w:spacing w:before="100" w:beforeAutospacing="1" w:after="100" w:afterAutospacing="1"/>
      <w:jc w:val="left"/>
    </w:pPr>
    <w:rPr>
      <w:rFonts w:ascii="宋体" w:eastAsia="宋体" w:hAnsi="宋体" w:cs="Times New Roman" w:hint="eastAsia"/>
      <w:kern w:val="0"/>
      <w:sz w:val="18"/>
      <w:szCs w:val="18"/>
    </w:rPr>
  </w:style>
  <w:style w:type="paragraph" w:customStyle="1" w:styleId="font6">
    <w:name w:val="font6"/>
    <w:basedOn w:val="a3"/>
    <w:rsid w:val="00940A03"/>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24">
    <w:name w:val="xl24"/>
    <w:basedOn w:val="a3"/>
    <w:rsid w:val="00940A0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4"/>
    </w:rPr>
  </w:style>
  <w:style w:type="paragraph" w:customStyle="1" w:styleId="xl25">
    <w:name w:val="xl25"/>
    <w:basedOn w:val="a3"/>
    <w:rsid w:val="00940A0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4"/>
      <w:szCs w:val="24"/>
    </w:rPr>
  </w:style>
  <w:style w:type="paragraph" w:customStyle="1" w:styleId="afff4">
    <w:name w:val="表格字"/>
    <w:basedOn w:val="a3"/>
    <w:rsid w:val="00940A03"/>
    <w:pPr>
      <w:adjustRightInd w:val="0"/>
      <w:jc w:val="center"/>
    </w:pPr>
    <w:rPr>
      <w:rFonts w:ascii="宋体" w:eastAsia="宋体" w:hAnsi="Times New Roman" w:cs="Times New Roman"/>
      <w:sz w:val="24"/>
      <w:szCs w:val="20"/>
    </w:rPr>
  </w:style>
  <w:style w:type="character" w:customStyle="1" w:styleId="afff5">
    <w:name w:val="样式 小三 加粗"/>
    <w:rsid w:val="00940A03"/>
    <w:rPr>
      <w:rFonts w:eastAsia="宋体"/>
      <w:b/>
      <w:bCs/>
      <w:sz w:val="32"/>
    </w:rPr>
  </w:style>
  <w:style w:type="paragraph" w:customStyle="1" w:styleId="xl28">
    <w:name w:val="xl28"/>
    <w:basedOn w:val="a3"/>
    <w:rsid w:val="00940A0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qw">
    <w:name w:val="qw"/>
    <w:rsid w:val="00940A03"/>
    <w:pPr>
      <w:widowControl w:val="0"/>
      <w:adjustRightInd w:val="0"/>
      <w:spacing w:line="312" w:lineRule="atLeast"/>
      <w:jc w:val="both"/>
      <w:textAlignment w:val="baseline"/>
    </w:pPr>
    <w:rPr>
      <w:rFonts w:ascii="宋体" w:eastAsia="宋体" w:hAnsi="Times New Roman" w:cs="Times New Roman"/>
      <w:sz w:val="24"/>
    </w:rPr>
  </w:style>
  <w:style w:type="paragraph" w:customStyle="1" w:styleId="CharCharChar">
    <w:name w:val="Char Char Char"/>
    <w:basedOn w:val="a3"/>
    <w:rsid w:val="00940A03"/>
    <w:rPr>
      <w:rFonts w:ascii="Tahoma" w:eastAsia="宋体" w:hAnsi="Tahoma" w:cs="Times New Roman"/>
      <w:sz w:val="24"/>
      <w:szCs w:val="20"/>
    </w:rPr>
  </w:style>
  <w:style w:type="paragraph" w:customStyle="1" w:styleId="Char20">
    <w:name w:val="Char2"/>
    <w:basedOn w:val="a3"/>
    <w:rsid w:val="00940A03"/>
    <w:pPr>
      <w:widowControl/>
      <w:spacing w:after="160" w:line="240" w:lineRule="exact"/>
      <w:jc w:val="left"/>
    </w:pPr>
    <w:rPr>
      <w:rFonts w:ascii="Verdana" w:eastAsia="仿宋_GB2312" w:hAnsi="Verdana" w:cs="Times New Roman"/>
      <w:kern w:val="0"/>
      <w:sz w:val="24"/>
      <w:szCs w:val="20"/>
      <w:lang w:eastAsia="en-US"/>
    </w:rPr>
  </w:style>
  <w:style w:type="character" w:customStyle="1" w:styleId="info4">
    <w:name w:val="info4"/>
    <w:basedOn w:val="a5"/>
    <w:rsid w:val="00940A03"/>
  </w:style>
  <w:style w:type="paragraph" w:customStyle="1" w:styleId="afff6">
    <w:name w:val="缩进正文"/>
    <w:basedOn w:val="a3"/>
    <w:link w:val="Char4"/>
    <w:rsid w:val="00940A03"/>
    <w:pPr>
      <w:ind w:firstLineChars="200" w:firstLine="560"/>
    </w:pPr>
    <w:rPr>
      <w:rFonts w:ascii="Times New Roman" w:eastAsia="仿宋_GB2312" w:hAnsi="Times New Roman" w:cs="宋体"/>
      <w:sz w:val="28"/>
      <w:szCs w:val="20"/>
    </w:rPr>
  </w:style>
  <w:style w:type="character" w:customStyle="1" w:styleId="Char4">
    <w:name w:val="缩进正文 Char"/>
    <w:link w:val="afff6"/>
    <w:rsid w:val="00940A03"/>
    <w:rPr>
      <w:rFonts w:ascii="Times New Roman" w:eastAsia="仿宋_GB2312" w:hAnsi="Times New Roman" w:cs="宋体"/>
      <w:sz w:val="28"/>
      <w:szCs w:val="20"/>
    </w:rPr>
  </w:style>
  <w:style w:type="paragraph" w:customStyle="1" w:styleId="1f4">
    <w:name w:val="列出段落1"/>
    <w:basedOn w:val="a3"/>
    <w:qFormat/>
    <w:rsid w:val="00940A03"/>
    <w:pPr>
      <w:ind w:firstLineChars="200" w:firstLine="420"/>
    </w:pPr>
    <w:rPr>
      <w:rFonts w:ascii="Calibri" w:eastAsia="宋体" w:hAnsi="Calibri" w:cs="Calibri"/>
      <w:szCs w:val="21"/>
    </w:rPr>
  </w:style>
  <w:style w:type="paragraph" w:customStyle="1" w:styleId="SS">
    <w:name w:val="SS正文首行缩进 +"/>
    <w:basedOn w:val="ab"/>
    <w:uiPriority w:val="99"/>
    <w:rsid w:val="00940A03"/>
    <w:pPr>
      <w:spacing w:beforeLines="50" w:afterLines="50" w:line="360" w:lineRule="auto"/>
      <w:ind w:firstLineChars="200" w:firstLine="480"/>
    </w:pPr>
    <w:rPr>
      <w:rFonts w:cs="宋体"/>
      <w:sz w:val="24"/>
      <w:szCs w:val="20"/>
    </w:rPr>
  </w:style>
  <w:style w:type="character" w:customStyle="1" w:styleId="afff7">
    <w:name w:val="批注主题 字符"/>
    <w:basedOn w:val="aff3"/>
    <w:uiPriority w:val="99"/>
    <w:semiHidden/>
    <w:rsid w:val="00940A03"/>
    <w:rPr>
      <w:b/>
      <w:bCs/>
    </w:rPr>
  </w:style>
  <w:style w:type="character" w:customStyle="1" w:styleId="13">
    <w:name w:val="批注文字 字符1"/>
    <w:link w:val="aa"/>
    <w:rsid w:val="00940A03"/>
    <w:rPr>
      <w:rFonts w:ascii="宋体" w:eastAsia="宋体" w:hAnsi="Times New Roman" w:cs="Times New Roman"/>
      <w:kern w:val="0"/>
      <w:sz w:val="34"/>
      <w:szCs w:val="20"/>
    </w:rPr>
  </w:style>
  <w:style w:type="character" w:customStyle="1" w:styleId="12">
    <w:name w:val="批注主题 字符1"/>
    <w:link w:val="a9"/>
    <w:rsid w:val="00940A03"/>
    <w:rPr>
      <w:rFonts w:ascii="宋体" w:eastAsia="宋体" w:hAnsi="Times New Roman" w:cs="Times New Roman"/>
      <w:b/>
      <w:bCs/>
      <w:szCs w:val="24"/>
    </w:rPr>
  </w:style>
  <w:style w:type="paragraph" w:customStyle="1" w:styleId="Char40">
    <w:name w:val="Char4"/>
    <w:basedOn w:val="a3"/>
    <w:rsid w:val="00940A03"/>
    <w:pPr>
      <w:widowControl/>
      <w:spacing w:after="160" w:line="240" w:lineRule="exact"/>
      <w:jc w:val="left"/>
    </w:pPr>
    <w:rPr>
      <w:rFonts w:ascii="Verdana" w:eastAsia="仿宋_GB2312" w:hAnsi="Verdana" w:cs="Times New Roman"/>
      <w:kern w:val="0"/>
      <w:sz w:val="24"/>
      <w:szCs w:val="20"/>
      <w:lang w:eastAsia="en-US"/>
    </w:rPr>
  </w:style>
  <w:style w:type="character" w:customStyle="1" w:styleId="std">
    <w:name w:val="std"/>
    <w:basedOn w:val="a5"/>
    <w:qFormat/>
    <w:rsid w:val="00791CE9"/>
  </w:style>
  <w:style w:type="paragraph" w:styleId="afff8">
    <w:name w:val="List Paragraph"/>
    <w:basedOn w:val="a3"/>
    <w:uiPriority w:val="34"/>
    <w:qFormat/>
    <w:rsid w:val="00AE45A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5336AD-EE17-4E89-B4F2-9C97F833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38</Pages>
  <Words>2940</Words>
  <Characters>16761</Characters>
  <Application>Microsoft Office Word</Application>
  <DocSecurity>0</DocSecurity>
  <Lines>139</Lines>
  <Paragraphs>39</Paragraphs>
  <ScaleCrop>false</ScaleCrop>
  <Company>Microsoft</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刘玉兰</dc:creator>
  <cp:lastModifiedBy>张欣</cp:lastModifiedBy>
  <cp:revision>161</cp:revision>
  <cp:lastPrinted>2016-12-12T03:41:00Z</cp:lastPrinted>
  <dcterms:created xsi:type="dcterms:W3CDTF">2016-12-08T09:43:00Z</dcterms:created>
  <dcterms:modified xsi:type="dcterms:W3CDTF">2018-12-31T07:22:00Z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